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9B9" w:rsidRPr="00373957" w:rsidRDefault="00CA19B9" w:rsidP="00CA19B9">
      <w:pPr>
        <w:spacing w:after="0" w:line="240" w:lineRule="auto"/>
        <w:jc w:val="center"/>
        <w:rPr>
          <w:rFonts w:ascii="Times New Roman" w:hAnsi="Times New Roman" w:cs="Times New Roman"/>
        </w:rPr>
      </w:pPr>
      <w:r w:rsidRPr="00373957">
        <w:rPr>
          <w:rFonts w:ascii="Times New Roman" w:hAnsi="Times New Roman" w:cs="Times New Roman"/>
        </w:rPr>
        <w:t>ЛЕНИНГРАДСКАЯ ОБЛАСТЬ</w:t>
      </w:r>
    </w:p>
    <w:p w:rsidR="00CA19B9" w:rsidRPr="00373957" w:rsidRDefault="00CA19B9" w:rsidP="00CA19B9">
      <w:pPr>
        <w:spacing w:after="0" w:line="240" w:lineRule="auto"/>
        <w:jc w:val="center"/>
        <w:rPr>
          <w:rFonts w:ascii="Times New Roman" w:hAnsi="Times New Roman" w:cs="Times New Roman"/>
          <w:sz w:val="16"/>
        </w:rPr>
      </w:pPr>
      <w:r w:rsidRPr="00373957">
        <w:rPr>
          <w:rFonts w:ascii="Times New Roman" w:hAnsi="Times New Roman" w:cs="Times New Roman"/>
        </w:rPr>
        <w:t>ЛУЖСКИЙ МУНИЦИПАЛЬНЫЙ РАЙОН</w:t>
      </w:r>
    </w:p>
    <w:p w:rsidR="00CA19B9" w:rsidRPr="00373957" w:rsidRDefault="00CA19B9" w:rsidP="00CA19B9">
      <w:pPr>
        <w:spacing w:after="0" w:line="240" w:lineRule="auto"/>
        <w:jc w:val="center"/>
        <w:outlineLvl w:val="0"/>
        <w:rPr>
          <w:rFonts w:ascii="Times New Roman" w:hAnsi="Times New Roman" w:cs="Times New Roman"/>
          <w:b/>
        </w:rPr>
      </w:pPr>
      <w:r w:rsidRPr="00373957">
        <w:rPr>
          <w:rFonts w:ascii="Times New Roman" w:hAnsi="Times New Roman" w:cs="Times New Roman"/>
          <w:b/>
        </w:rPr>
        <w:t>Муниципальное общеобразовательное учреждение</w:t>
      </w:r>
    </w:p>
    <w:p w:rsidR="00CA19B9" w:rsidRPr="00373957" w:rsidRDefault="00CA19B9" w:rsidP="00CA19B9">
      <w:pPr>
        <w:spacing w:after="0" w:line="240" w:lineRule="auto"/>
        <w:jc w:val="center"/>
        <w:rPr>
          <w:rFonts w:ascii="Times New Roman" w:hAnsi="Times New Roman" w:cs="Times New Roman"/>
          <w:b/>
        </w:rPr>
      </w:pPr>
      <w:r w:rsidRPr="00373957">
        <w:rPr>
          <w:rFonts w:ascii="Times New Roman" w:hAnsi="Times New Roman" w:cs="Times New Roman"/>
          <w:b/>
        </w:rPr>
        <w:t>«</w:t>
      </w:r>
      <w:proofErr w:type="spellStart"/>
      <w:r w:rsidRPr="00373957">
        <w:rPr>
          <w:rFonts w:ascii="Times New Roman" w:hAnsi="Times New Roman" w:cs="Times New Roman"/>
          <w:b/>
        </w:rPr>
        <w:t>Толмач</w:t>
      </w:r>
      <w:r w:rsidR="00B12103">
        <w:rPr>
          <w:rFonts w:ascii="Times New Roman" w:hAnsi="Times New Roman" w:cs="Times New Roman"/>
          <w:b/>
        </w:rPr>
        <w:t>е</w:t>
      </w:r>
      <w:r w:rsidRPr="00373957">
        <w:rPr>
          <w:rFonts w:ascii="Times New Roman" w:hAnsi="Times New Roman" w:cs="Times New Roman"/>
          <w:b/>
        </w:rPr>
        <w:t>вская</w:t>
      </w:r>
      <w:proofErr w:type="spellEnd"/>
      <w:r w:rsidRPr="00373957">
        <w:rPr>
          <w:rFonts w:ascii="Times New Roman" w:hAnsi="Times New Roman" w:cs="Times New Roman"/>
          <w:b/>
        </w:rPr>
        <w:t xml:space="preserve"> ср</w:t>
      </w:r>
      <w:r w:rsidR="00B12103">
        <w:rPr>
          <w:rFonts w:ascii="Times New Roman" w:hAnsi="Times New Roman" w:cs="Times New Roman"/>
          <w:b/>
        </w:rPr>
        <w:t>едняя общеобразовательная школа</w:t>
      </w:r>
    </w:p>
    <w:p w:rsidR="00CA19B9" w:rsidRDefault="00CA19B9" w:rsidP="00CA19B9">
      <w:pPr>
        <w:shd w:val="clear" w:color="auto" w:fill="FFFFFF"/>
        <w:spacing w:after="0" w:line="240" w:lineRule="auto"/>
        <w:jc w:val="center"/>
        <w:rPr>
          <w:rFonts w:ascii="Times New Roman" w:hAnsi="Times New Roman" w:cs="Times New Roman"/>
          <w:b/>
        </w:rPr>
      </w:pPr>
      <w:r w:rsidRPr="00373957">
        <w:rPr>
          <w:rFonts w:ascii="Times New Roman" w:hAnsi="Times New Roman" w:cs="Times New Roman"/>
          <w:b/>
        </w:rPr>
        <w:t>им. Героя Советского Союза И.И. Прохорова</w:t>
      </w:r>
      <w:r w:rsidR="00B12103">
        <w:rPr>
          <w:rFonts w:ascii="Times New Roman" w:hAnsi="Times New Roman" w:cs="Times New Roman"/>
          <w:b/>
        </w:rPr>
        <w:t>»</w:t>
      </w:r>
    </w:p>
    <w:p w:rsidR="00395254" w:rsidRDefault="00395254" w:rsidP="00CA19B9">
      <w:pPr>
        <w:shd w:val="clear" w:color="auto" w:fill="FFFFFF"/>
        <w:spacing w:after="0" w:line="240" w:lineRule="auto"/>
        <w:jc w:val="center"/>
        <w:rPr>
          <w:rFonts w:ascii="Times New Roman" w:hAnsi="Times New Roman" w:cs="Times New Roman"/>
          <w:b/>
        </w:rPr>
      </w:pPr>
    </w:p>
    <w:p w:rsidR="00395254" w:rsidRDefault="00395254" w:rsidP="00CA19B9">
      <w:pPr>
        <w:shd w:val="clear" w:color="auto" w:fill="FFFFFF"/>
        <w:spacing w:after="0" w:line="240" w:lineRule="auto"/>
        <w:jc w:val="center"/>
        <w:rPr>
          <w:rFonts w:ascii="Times New Roman" w:hAnsi="Times New Roman" w:cs="Times New Roman"/>
          <w:b/>
        </w:rPr>
      </w:pPr>
    </w:p>
    <w:p w:rsidR="00395254" w:rsidRDefault="00395254" w:rsidP="00CA19B9">
      <w:pPr>
        <w:shd w:val="clear" w:color="auto" w:fill="FFFFFF"/>
        <w:spacing w:after="0" w:line="240" w:lineRule="auto"/>
        <w:jc w:val="center"/>
        <w:rPr>
          <w:rFonts w:ascii="Times New Roman" w:hAnsi="Times New Roman" w:cs="Times New Roman"/>
          <w:b/>
        </w:rPr>
      </w:pPr>
    </w:p>
    <w:p w:rsidR="00395254" w:rsidRPr="00373957" w:rsidRDefault="00395254" w:rsidP="00CA19B9">
      <w:pPr>
        <w:shd w:val="clear" w:color="auto" w:fill="FFFFFF"/>
        <w:spacing w:after="0" w:line="240" w:lineRule="auto"/>
        <w:jc w:val="center"/>
        <w:rPr>
          <w:rFonts w:ascii="Times New Roman" w:hAnsi="Times New Roman" w:cs="Times New Roman"/>
          <w:b/>
        </w:rPr>
      </w:pPr>
    </w:p>
    <w:p w:rsidR="00CA19B9" w:rsidRPr="00373957" w:rsidRDefault="00CA19B9" w:rsidP="00CA19B9">
      <w:pPr>
        <w:shd w:val="clear" w:color="auto" w:fill="FFFFFF"/>
        <w:jc w:val="center"/>
        <w:rPr>
          <w:rFonts w:ascii="Times New Roman" w:hAnsi="Times New Roman" w:cs="Times New Roman"/>
          <w:color w:val="00000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701"/>
        <w:gridCol w:w="4359"/>
      </w:tblGrid>
      <w:tr w:rsidR="00A6581F" w:rsidRPr="009728EA" w:rsidTr="003D2750">
        <w:tc>
          <w:tcPr>
            <w:tcW w:w="3510" w:type="dxa"/>
          </w:tcPr>
          <w:p w:rsidR="00A6581F" w:rsidRPr="009728EA" w:rsidRDefault="00A6581F" w:rsidP="003D2750">
            <w:pPr>
              <w:rPr>
                <w:rFonts w:ascii="Times New Roman" w:hAnsi="Times New Roman" w:cs="Times New Roman"/>
                <w:color w:val="000000"/>
                <w:sz w:val="24"/>
              </w:rPr>
            </w:pPr>
            <w:r w:rsidRPr="009728EA">
              <w:rPr>
                <w:rFonts w:ascii="Times New Roman" w:hAnsi="Times New Roman" w:cs="Times New Roman"/>
                <w:color w:val="000000"/>
                <w:sz w:val="24"/>
              </w:rPr>
              <w:t xml:space="preserve">   РАССМОТРЕНА</w:t>
            </w:r>
          </w:p>
          <w:p w:rsidR="00A6581F" w:rsidRPr="009728EA" w:rsidRDefault="00A6581F" w:rsidP="00753772">
            <w:pPr>
              <w:rPr>
                <w:rFonts w:ascii="Times New Roman" w:hAnsi="Times New Roman" w:cs="Times New Roman"/>
                <w:color w:val="000000"/>
                <w:sz w:val="24"/>
              </w:rPr>
            </w:pPr>
            <w:r w:rsidRPr="009728EA">
              <w:rPr>
                <w:rFonts w:ascii="Times New Roman" w:hAnsi="Times New Roman" w:cs="Times New Roman"/>
                <w:color w:val="000000"/>
                <w:sz w:val="24"/>
              </w:rPr>
              <w:t xml:space="preserve"> на заседании педагогического совета №1 от</w:t>
            </w:r>
            <w:r w:rsidR="001B3593">
              <w:rPr>
                <w:rFonts w:ascii="Times New Roman" w:hAnsi="Times New Roman" w:cs="Times New Roman"/>
                <w:color w:val="000000"/>
                <w:sz w:val="24"/>
              </w:rPr>
              <w:t xml:space="preserve"> </w:t>
            </w:r>
            <w:r w:rsidR="00753772" w:rsidRPr="001B3593">
              <w:rPr>
                <w:rFonts w:ascii="Times New Roman" w:hAnsi="Times New Roman" w:cs="Times New Roman"/>
                <w:color w:val="000000"/>
                <w:sz w:val="24"/>
              </w:rPr>
              <w:t>30</w:t>
            </w:r>
            <w:r w:rsidR="00C86589" w:rsidRPr="001B3593">
              <w:rPr>
                <w:rFonts w:ascii="Times New Roman" w:hAnsi="Times New Roman" w:cs="Times New Roman"/>
                <w:color w:val="000000"/>
                <w:sz w:val="24"/>
              </w:rPr>
              <w:t xml:space="preserve">.08 </w:t>
            </w:r>
            <w:r w:rsidRPr="001B3593">
              <w:rPr>
                <w:rFonts w:ascii="Times New Roman" w:hAnsi="Times New Roman" w:cs="Times New Roman"/>
                <w:color w:val="000000"/>
                <w:sz w:val="24"/>
              </w:rPr>
              <w:t>20</w:t>
            </w:r>
            <w:r w:rsidR="00753772" w:rsidRPr="001B3593">
              <w:rPr>
                <w:rFonts w:ascii="Times New Roman" w:hAnsi="Times New Roman" w:cs="Times New Roman"/>
                <w:color w:val="000000"/>
                <w:sz w:val="24"/>
              </w:rPr>
              <w:t>19</w:t>
            </w:r>
            <w:r w:rsidR="00C86589" w:rsidRPr="001B3593">
              <w:rPr>
                <w:rFonts w:ascii="Times New Roman" w:hAnsi="Times New Roman" w:cs="Times New Roman"/>
                <w:color w:val="000000"/>
                <w:sz w:val="24"/>
              </w:rPr>
              <w:t xml:space="preserve"> </w:t>
            </w:r>
            <w:r w:rsidRPr="001B3593">
              <w:rPr>
                <w:rFonts w:ascii="Times New Roman" w:hAnsi="Times New Roman" w:cs="Times New Roman"/>
                <w:color w:val="000000"/>
                <w:sz w:val="24"/>
              </w:rPr>
              <w:t>г.</w:t>
            </w:r>
          </w:p>
        </w:tc>
        <w:tc>
          <w:tcPr>
            <w:tcW w:w="1701" w:type="dxa"/>
          </w:tcPr>
          <w:p w:rsidR="00A6581F" w:rsidRPr="009728EA" w:rsidRDefault="00A6581F" w:rsidP="003D2750">
            <w:pPr>
              <w:jc w:val="center"/>
              <w:rPr>
                <w:rFonts w:ascii="Times New Roman" w:hAnsi="Times New Roman" w:cs="Times New Roman"/>
                <w:color w:val="000000"/>
                <w:sz w:val="24"/>
              </w:rPr>
            </w:pPr>
          </w:p>
        </w:tc>
        <w:tc>
          <w:tcPr>
            <w:tcW w:w="4359" w:type="dxa"/>
          </w:tcPr>
          <w:p w:rsidR="00A6581F" w:rsidRPr="009728EA" w:rsidRDefault="00A6581F" w:rsidP="003D2750">
            <w:pPr>
              <w:jc w:val="center"/>
              <w:rPr>
                <w:rFonts w:ascii="Times New Roman" w:hAnsi="Times New Roman" w:cs="Times New Roman"/>
                <w:color w:val="000000"/>
                <w:sz w:val="24"/>
              </w:rPr>
            </w:pPr>
            <w:r w:rsidRPr="009728EA">
              <w:rPr>
                <w:rFonts w:ascii="Times New Roman" w:hAnsi="Times New Roman" w:cs="Times New Roman"/>
                <w:color w:val="000000"/>
                <w:sz w:val="24"/>
              </w:rPr>
              <w:t>УТВЕРЖД</w:t>
            </w:r>
            <w:r w:rsidR="00C11C5A">
              <w:rPr>
                <w:rFonts w:ascii="Times New Roman" w:hAnsi="Times New Roman" w:cs="Times New Roman"/>
                <w:color w:val="000000"/>
                <w:sz w:val="24"/>
              </w:rPr>
              <w:t>АЮ</w:t>
            </w:r>
            <w:r w:rsidRPr="009728EA">
              <w:rPr>
                <w:rFonts w:ascii="Times New Roman" w:hAnsi="Times New Roman" w:cs="Times New Roman"/>
                <w:color w:val="000000"/>
                <w:sz w:val="24"/>
              </w:rPr>
              <w:t>.</w:t>
            </w:r>
          </w:p>
          <w:p w:rsidR="00A6581F" w:rsidRPr="009728EA" w:rsidRDefault="00A6581F" w:rsidP="003D2750">
            <w:pPr>
              <w:jc w:val="center"/>
              <w:rPr>
                <w:rFonts w:ascii="Times New Roman" w:hAnsi="Times New Roman" w:cs="Times New Roman"/>
                <w:color w:val="000000"/>
                <w:sz w:val="24"/>
              </w:rPr>
            </w:pPr>
          </w:p>
          <w:p w:rsidR="00A6581F" w:rsidRPr="009728EA" w:rsidRDefault="00A6581F" w:rsidP="003D2750">
            <w:pPr>
              <w:jc w:val="center"/>
              <w:rPr>
                <w:rFonts w:ascii="Times New Roman" w:hAnsi="Times New Roman" w:cs="Times New Roman"/>
                <w:color w:val="000000"/>
                <w:sz w:val="24"/>
              </w:rPr>
            </w:pPr>
            <w:proofErr w:type="gramStart"/>
            <w:r w:rsidRPr="009728EA">
              <w:rPr>
                <w:rFonts w:ascii="Times New Roman" w:hAnsi="Times New Roman" w:cs="Times New Roman"/>
                <w:color w:val="000000"/>
                <w:sz w:val="24"/>
              </w:rPr>
              <w:t>Директор:_</w:t>
            </w:r>
            <w:proofErr w:type="gramEnd"/>
            <w:r w:rsidRPr="009728EA">
              <w:rPr>
                <w:rFonts w:ascii="Times New Roman" w:hAnsi="Times New Roman" w:cs="Times New Roman"/>
                <w:color w:val="000000"/>
                <w:sz w:val="24"/>
              </w:rPr>
              <w:t>_________/Шевцова Ю.И./</w:t>
            </w:r>
          </w:p>
          <w:p w:rsidR="00A6581F" w:rsidRPr="009728EA" w:rsidRDefault="00A6581F" w:rsidP="003D2750">
            <w:pPr>
              <w:jc w:val="center"/>
              <w:rPr>
                <w:rFonts w:ascii="Times New Roman" w:hAnsi="Times New Roman" w:cs="Times New Roman"/>
                <w:color w:val="000000"/>
                <w:sz w:val="24"/>
              </w:rPr>
            </w:pPr>
          </w:p>
        </w:tc>
      </w:tr>
    </w:tbl>
    <w:p w:rsidR="00A6581F" w:rsidRDefault="00A6581F" w:rsidP="00A6581F">
      <w:pPr>
        <w:keepNext/>
        <w:snapToGrid w:val="0"/>
        <w:spacing w:line="180" w:lineRule="atLeast"/>
        <w:jc w:val="center"/>
        <w:outlineLvl w:val="2"/>
        <w:rPr>
          <w:rFonts w:ascii="Times New Roman" w:hAnsi="Times New Roman" w:cs="Times New Roman"/>
          <w:b/>
          <w:sz w:val="40"/>
          <w:szCs w:val="40"/>
        </w:rPr>
      </w:pPr>
    </w:p>
    <w:p w:rsidR="00CA19B9" w:rsidRPr="00373957" w:rsidRDefault="00CA19B9" w:rsidP="00CA19B9">
      <w:pPr>
        <w:keepNext/>
        <w:snapToGrid w:val="0"/>
        <w:spacing w:line="180" w:lineRule="atLeast"/>
        <w:jc w:val="center"/>
        <w:outlineLvl w:val="2"/>
        <w:rPr>
          <w:rFonts w:ascii="Times New Roman" w:hAnsi="Times New Roman" w:cs="Times New Roman"/>
          <w:b/>
          <w:sz w:val="40"/>
          <w:szCs w:val="40"/>
        </w:rPr>
      </w:pPr>
    </w:p>
    <w:p w:rsidR="00CA19B9" w:rsidRPr="00373957" w:rsidRDefault="00CA19B9" w:rsidP="00CA19B9">
      <w:pPr>
        <w:keepNext/>
        <w:snapToGrid w:val="0"/>
        <w:spacing w:line="180" w:lineRule="atLeast"/>
        <w:jc w:val="center"/>
        <w:outlineLvl w:val="2"/>
        <w:rPr>
          <w:rFonts w:ascii="Times New Roman" w:hAnsi="Times New Roman" w:cs="Times New Roman"/>
          <w:b/>
          <w:sz w:val="40"/>
          <w:szCs w:val="40"/>
        </w:rPr>
      </w:pPr>
      <w:proofErr w:type="gramStart"/>
      <w:r w:rsidRPr="00373957">
        <w:rPr>
          <w:rFonts w:ascii="Times New Roman" w:hAnsi="Times New Roman" w:cs="Times New Roman"/>
          <w:b/>
          <w:sz w:val="40"/>
          <w:szCs w:val="40"/>
        </w:rPr>
        <w:t>РАБОЧАЯ  ПРОГРАММА</w:t>
      </w:r>
      <w:proofErr w:type="gramEnd"/>
    </w:p>
    <w:p w:rsidR="00CA19B9" w:rsidRPr="00373957" w:rsidRDefault="00CA19B9" w:rsidP="00CA19B9">
      <w:pPr>
        <w:rPr>
          <w:rFonts w:ascii="Times New Roman" w:hAnsi="Times New Roman" w:cs="Times New Roman"/>
          <w:sz w:val="16"/>
          <w:szCs w:val="16"/>
        </w:rPr>
      </w:pPr>
    </w:p>
    <w:p w:rsidR="00CA19B9" w:rsidRDefault="00CA19B9" w:rsidP="00CA19B9">
      <w:pPr>
        <w:shd w:val="clear" w:color="auto" w:fill="FFFFFF"/>
        <w:spacing w:after="0"/>
        <w:jc w:val="center"/>
        <w:rPr>
          <w:rFonts w:ascii="Times New Roman" w:hAnsi="Times New Roman" w:cs="Times New Roman"/>
          <w:bCs/>
          <w:color w:val="000000"/>
          <w:sz w:val="24"/>
          <w:szCs w:val="28"/>
          <w:u w:val="single"/>
        </w:rPr>
      </w:pPr>
      <w:r>
        <w:rPr>
          <w:rFonts w:ascii="Times New Roman" w:hAnsi="Times New Roman" w:cs="Times New Roman"/>
          <w:bCs/>
          <w:color w:val="000000"/>
          <w:sz w:val="28"/>
          <w:szCs w:val="28"/>
        </w:rPr>
        <w:t>по    _____</w:t>
      </w:r>
      <w:r>
        <w:rPr>
          <w:rFonts w:ascii="Times New Roman" w:hAnsi="Times New Roman" w:cs="Times New Roman"/>
          <w:bCs/>
          <w:color w:val="000000"/>
          <w:sz w:val="28"/>
          <w:szCs w:val="28"/>
          <w:u w:val="single"/>
        </w:rPr>
        <w:t>ХИМИИ</w:t>
      </w:r>
      <w:r>
        <w:rPr>
          <w:rFonts w:ascii="Times New Roman" w:hAnsi="Times New Roman" w:cs="Times New Roman"/>
          <w:bCs/>
          <w:color w:val="000000"/>
          <w:sz w:val="24"/>
          <w:szCs w:val="28"/>
          <w:u w:val="single"/>
        </w:rPr>
        <w:t>__________________________________________</w:t>
      </w:r>
    </w:p>
    <w:p w:rsidR="00CA19B9" w:rsidRPr="002078F9" w:rsidRDefault="00CA19B9" w:rsidP="00CA19B9">
      <w:pPr>
        <w:shd w:val="clear" w:color="auto" w:fill="FFFFFF"/>
        <w:spacing w:after="0"/>
        <w:jc w:val="center"/>
        <w:rPr>
          <w:rFonts w:ascii="Times New Roman" w:hAnsi="Times New Roman" w:cs="Times New Roman"/>
          <w:b/>
          <w:bCs/>
          <w:color w:val="000000"/>
          <w:sz w:val="24"/>
          <w:szCs w:val="28"/>
        </w:rPr>
      </w:pPr>
    </w:p>
    <w:p w:rsidR="00CA19B9" w:rsidRPr="00373957" w:rsidRDefault="00CA19B9" w:rsidP="00CA19B9">
      <w:pPr>
        <w:spacing w:after="0"/>
        <w:rPr>
          <w:rFonts w:ascii="Times New Roman" w:hAnsi="Times New Roman" w:cs="Times New Roman"/>
          <w:sz w:val="28"/>
          <w:szCs w:val="28"/>
        </w:rPr>
      </w:pPr>
      <w:r w:rsidRPr="00373957">
        <w:rPr>
          <w:rFonts w:ascii="Times New Roman" w:hAnsi="Times New Roman" w:cs="Times New Roman"/>
          <w:sz w:val="28"/>
          <w:szCs w:val="28"/>
        </w:rPr>
        <w:t>Уровень образования (класс) ____</w:t>
      </w:r>
      <w:r w:rsidRPr="00373957">
        <w:rPr>
          <w:rFonts w:ascii="Times New Roman" w:hAnsi="Times New Roman" w:cs="Times New Roman"/>
          <w:sz w:val="28"/>
          <w:szCs w:val="20"/>
          <w:u w:val="single"/>
        </w:rPr>
        <w:t xml:space="preserve">основное </w:t>
      </w:r>
      <w:proofErr w:type="gramStart"/>
      <w:r w:rsidRPr="00373957">
        <w:rPr>
          <w:rFonts w:ascii="Times New Roman" w:hAnsi="Times New Roman" w:cs="Times New Roman"/>
          <w:sz w:val="28"/>
          <w:szCs w:val="20"/>
          <w:u w:val="single"/>
        </w:rPr>
        <w:t xml:space="preserve">общее,   </w:t>
      </w:r>
      <w:proofErr w:type="gramEnd"/>
      <w:r>
        <w:rPr>
          <w:rFonts w:ascii="Times New Roman" w:hAnsi="Times New Roman" w:cs="Times New Roman"/>
          <w:sz w:val="28"/>
          <w:szCs w:val="28"/>
          <w:u w:val="single"/>
        </w:rPr>
        <w:t>8,</w:t>
      </w:r>
      <w:r w:rsidRPr="00373957">
        <w:rPr>
          <w:rFonts w:ascii="Times New Roman" w:hAnsi="Times New Roman" w:cs="Times New Roman"/>
          <w:sz w:val="28"/>
          <w:szCs w:val="28"/>
          <w:u w:val="single"/>
        </w:rPr>
        <w:t>9 класс</w:t>
      </w:r>
      <w:r>
        <w:rPr>
          <w:rFonts w:ascii="Times New Roman" w:hAnsi="Times New Roman" w:cs="Times New Roman"/>
          <w:sz w:val="28"/>
          <w:szCs w:val="28"/>
          <w:u w:val="single"/>
        </w:rPr>
        <w:t>ы</w:t>
      </w:r>
      <w:r>
        <w:rPr>
          <w:rFonts w:ascii="Times New Roman" w:hAnsi="Times New Roman" w:cs="Times New Roman"/>
          <w:sz w:val="28"/>
          <w:szCs w:val="28"/>
        </w:rPr>
        <w:t>____</w:t>
      </w:r>
    </w:p>
    <w:p w:rsidR="00CA19B9" w:rsidRPr="00373957" w:rsidRDefault="00CA19B9" w:rsidP="00CA19B9">
      <w:pPr>
        <w:spacing w:after="0"/>
        <w:rPr>
          <w:rFonts w:ascii="Times New Roman" w:hAnsi="Times New Roman" w:cs="Times New Roman"/>
          <w:sz w:val="20"/>
          <w:szCs w:val="20"/>
        </w:rPr>
      </w:pPr>
    </w:p>
    <w:p w:rsidR="00CA19B9" w:rsidRPr="00373957" w:rsidRDefault="00CA19B9" w:rsidP="00CA19B9">
      <w:pPr>
        <w:spacing w:after="0"/>
        <w:rPr>
          <w:rFonts w:ascii="Times New Roman" w:hAnsi="Times New Roman" w:cs="Times New Roman"/>
          <w:sz w:val="28"/>
          <w:szCs w:val="28"/>
        </w:rPr>
      </w:pPr>
      <w:r w:rsidRPr="00373957">
        <w:rPr>
          <w:rFonts w:ascii="Times New Roman" w:hAnsi="Times New Roman" w:cs="Times New Roman"/>
          <w:sz w:val="28"/>
          <w:szCs w:val="28"/>
        </w:rPr>
        <w:t>Количество часов</w:t>
      </w:r>
      <w:r>
        <w:rPr>
          <w:rFonts w:ascii="Times New Roman" w:hAnsi="Times New Roman" w:cs="Times New Roman"/>
          <w:sz w:val="24"/>
          <w:szCs w:val="28"/>
        </w:rPr>
        <w:t>____</w:t>
      </w:r>
      <w:r w:rsidR="00F22202">
        <w:rPr>
          <w:rFonts w:ascii="Times New Roman" w:hAnsi="Times New Roman" w:cs="Times New Roman"/>
          <w:sz w:val="28"/>
          <w:szCs w:val="28"/>
          <w:u w:val="single"/>
        </w:rPr>
        <w:t>134</w:t>
      </w:r>
      <w:r>
        <w:rPr>
          <w:rFonts w:ascii="Times New Roman" w:hAnsi="Times New Roman" w:cs="Times New Roman"/>
          <w:sz w:val="24"/>
          <w:szCs w:val="28"/>
        </w:rPr>
        <w:t>_____</w:t>
      </w:r>
    </w:p>
    <w:p w:rsidR="00CA19B9" w:rsidRPr="00373957" w:rsidRDefault="00CA19B9" w:rsidP="00CA19B9">
      <w:pPr>
        <w:spacing w:after="0"/>
        <w:rPr>
          <w:rFonts w:ascii="Times New Roman" w:hAnsi="Times New Roman" w:cs="Times New Roman"/>
          <w:sz w:val="20"/>
          <w:szCs w:val="20"/>
        </w:rPr>
      </w:pPr>
    </w:p>
    <w:p w:rsidR="00CA19B9" w:rsidRPr="00373957" w:rsidRDefault="00CA19B9" w:rsidP="00CA19B9">
      <w:pPr>
        <w:shd w:val="clear" w:color="auto" w:fill="FFFFFF"/>
        <w:spacing w:after="0"/>
        <w:rPr>
          <w:rFonts w:ascii="Times New Roman" w:hAnsi="Times New Roman" w:cs="Times New Roman"/>
        </w:rPr>
      </w:pPr>
      <w:r w:rsidRPr="00373957">
        <w:rPr>
          <w:rFonts w:ascii="Times New Roman" w:hAnsi="Times New Roman" w:cs="Times New Roman"/>
          <w:color w:val="000000"/>
          <w:sz w:val="28"/>
          <w:szCs w:val="28"/>
        </w:rPr>
        <w:t>Учитель    ______</w:t>
      </w:r>
      <w:r>
        <w:rPr>
          <w:rFonts w:ascii="Times New Roman" w:hAnsi="Times New Roman" w:cs="Times New Roman"/>
          <w:color w:val="000000"/>
          <w:sz w:val="28"/>
          <w:szCs w:val="28"/>
          <w:u w:val="single"/>
        </w:rPr>
        <w:t>Андреева Наталья Николаевна</w:t>
      </w:r>
      <w:r>
        <w:rPr>
          <w:rFonts w:ascii="Times New Roman" w:hAnsi="Times New Roman" w:cs="Times New Roman"/>
          <w:color w:val="000000"/>
          <w:sz w:val="28"/>
          <w:szCs w:val="28"/>
        </w:rPr>
        <w:t>___________________</w:t>
      </w:r>
    </w:p>
    <w:p w:rsidR="00CA19B9" w:rsidRPr="00373957" w:rsidRDefault="00CA19B9" w:rsidP="00CA19B9">
      <w:pPr>
        <w:shd w:val="clear" w:color="auto" w:fill="FFFFFF"/>
        <w:spacing w:after="0"/>
        <w:rPr>
          <w:rFonts w:ascii="Times New Roman" w:hAnsi="Times New Roman" w:cs="Times New Roman"/>
          <w:color w:val="000000"/>
          <w:sz w:val="28"/>
          <w:szCs w:val="28"/>
        </w:rPr>
      </w:pPr>
    </w:p>
    <w:p w:rsidR="00CA19B9" w:rsidRPr="00CA72D7" w:rsidRDefault="00CA19B9" w:rsidP="00CA19B9">
      <w:pPr>
        <w:spacing w:after="0" w:line="240" w:lineRule="atLeast"/>
        <w:rPr>
          <w:rFonts w:ascii="Times New Roman" w:hAnsi="Times New Roman" w:cs="Times New Roman"/>
          <w:sz w:val="28"/>
          <w:szCs w:val="28"/>
        </w:rPr>
      </w:pPr>
      <w:r w:rsidRPr="00CA72D7">
        <w:rPr>
          <w:rFonts w:ascii="Times New Roman" w:hAnsi="Times New Roman" w:cs="Times New Roman"/>
          <w:color w:val="000000"/>
          <w:sz w:val="28"/>
          <w:szCs w:val="28"/>
        </w:rPr>
        <w:t xml:space="preserve">Программа разработана на </w:t>
      </w:r>
      <w:proofErr w:type="gramStart"/>
      <w:r w:rsidRPr="00CA72D7">
        <w:rPr>
          <w:rFonts w:ascii="Times New Roman" w:hAnsi="Times New Roman" w:cs="Times New Roman"/>
          <w:color w:val="000000"/>
          <w:sz w:val="28"/>
          <w:szCs w:val="28"/>
        </w:rPr>
        <w:t xml:space="preserve">основе  </w:t>
      </w:r>
      <w:r w:rsidR="00C11C5A">
        <w:rPr>
          <w:rFonts w:ascii="Times New Roman" w:hAnsi="Times New Roman" w:cs="Times New Roman"/>
          <w:color w:val="000000"/>
          <w:sz w:val="28"/>
          <w:szCs w:val="28"/>
        </w:rPr>
        <w:t>ФГОС</w:t>
      </w:r>
      <w:proofErr w:type="gramEnd"/>
      <w:r w:rsidR="00C11C5A">
        <w:rPr>
          <w:rFonts w:ascii="Times New Roman" w:hAnsi="Times New Roman" w:cs="Times New Roman"/>
          <w:color w:val="000000"/>
          <w:sz w:val="28"/>
          <w:szCs w:val="28"/>
        </w:rPr>
        <w:t xml:space="preserve"> ООО </w:t>
      </w:r>
      <w:r w:rsidR="007059E5">
        <w:rPr>
          <w:rFonts w:ascii="Times New Roman" w:hAnsi="Times New Roman" w:cs="Times New Roman"/>
          <w:color w:val="000000"/>
          <w:sz w:val="28"/>
          <w:szCs w:val="28"/>
        </w:rPr>
        <w:t>с учетом</w:t>
      </w:r>
      <w:r w:rsidRPr="00CA72D7">
        <w:rPr>
          <w:rFonts w:ascii="Times New Roman" w:hAnsi="Times New Roman" w:cs="Times New Roman"/>
          <w:color w:val="000000"/>
          <w:sz w:val="28"/>
        </w:rPr>
        <w:t xml:space="preserve"> авторской учебной программы </w:t>
      </w:r>
      <w:r w:rsidRPr="00CA72D7">
        <w:rPr>
          <w:rFonts w:ascii="Times New Roman" w:eastAsia="Times New Roman" w:hAnsi="Times New Roman" w:cs="Times New Roman"/>
          <w:sz w:val="28"/>
          <w:szCs w:val="28"/>
        </w:rPr>
        <w:t>О.С.Габриелян «Программа основно</w:t>
      </w:r>
      <w:r>
        <w:rPr>
          <w:rFonts w:ascii="Times New Roman" w:eastAsia="Times New Roman" w:hAnsi="Times New Roman" w:cs="Times New Roman"/>
          <w:sz w:val="28"/>
          <w:szCs w:val="28"/>
        </w:rPr>
        <w:t xml:space="preserve">го общего образования. Химия. 8, </w:t>
      </w:r>
      <w:r w:rsidRPr="00CA72D7">
        <w:rPr>
          <w:rFonts w:ascii="Times New Roman" w:eastAsia="Times New Roman" w:hAnsi="Times New Roman" w:cs="Times New Roman"/>
          <w:sz w:val="28"/>
          <w:szCs w:val="28"/>
        </w:rPr>
        <w:t>9 классы». М.: Дрофа,</w:t>
      </w:r>
      <w:r w:rsidR="007059E5">
        <w:rPr>
          <w:rFonts w:ascii="Times New Roman" w:eastAsia="Times New Roman" w:hAnsi="Times New Roman" w:cs="Times New Roman"/>
          <w:sz w:val="28"/>
          <w:szCs w:val="28"/>
        </w:rPr>
        <w:t xml:space="preserve"> </w:t>
      </w:r>
      <w:r w:rsidRPr="00CA72D7">
        <w:rPr>
          <w:rFonts w:ascii="Times New Roman" w:eastAsia="Times New Roman" w:hAnsi="Times New Roman" w:cs="Times New Roman"/>
          <w:sz w:val="28"/>
          <w:szCs w:val="28"/>
        </w:rPr>
        <w:t>2012</w:t>
      </w:r>
    </w:p>
    <w:p w:rsidR="00CA19B9" w:rsidRPr="00CA72D7" w:rsidRDefault="00CA19B9" w:rsidP="00CA19B9">
      <w:pPr>
        <w:rPr>
          <w:rFonts w:ascii="Times New Roman" w:hAnsi="Times New Roman" w:cs="Times New Roman"/>
        </w:rPr>
      </w:pPr>
    </w:p>
    <w:p w:rsidR="00CA19B9" w:rsidRPr="00373957" w:rsidRDefault="00CA19B9" w:rsidP="00CA19B9">
      <w:pPr>
        <w:rPr>
          <w:rFonts w:ascii="Times New Roman" w:hAnsi="Times New Roman" w:cs="Times New Roman"/>
        </w:rPr>
      </w:pPr>
    </w:p>
    <w:p w:rsidR="00CA19B9" w:rsidRDefault="00CA19B9" w:rsidP="00CA19B9">
      <w:pPr>
        <w:rPr>
          <w:rFonts w:ascii="Times New Roman" w:hAnsi="Times New Roman" w:cs="Times New Roman"/>
        </w:rPr>
      </w:pPr>
    </w:p>
    <w:p w:rsidR="00CA19B9" w:rsidRDefault="00CA19B9" w:rsidP="00CA19B9">
      <w:pPr>
        <w:rPr>
          <w:rFonts w:ascii="Times New Roman" w:hAnsi="Times New Roman" w:cs="Times New Roman"/>
        </w:rPr>
      </w:pPr>
    </w:p>
    <w:p w:rsidR="00CA19B9" w:rsidRPr="00373957" w:rsidRDefault="00CA19B9" w:rsidP="00CA19B9">
      <w:pPr>
        <w:rPr>
          <w:rFonts w:ascii="Times New Roman" w:hAnsi="Times New Roman" w:cs="Times New Roman"/>
        </w:rPr>
      </w:pPr>
    </w:p>
    <w:p w:rsidR="00CA19B9" w:rsidRDefault="00CA19B9" w:rsidP="00CA19B9">
      <w:pPr>
        <w:jc w:val="center"/>
        <w:rPr>
          <w:rFonts w:ascii="Times New Roman" w:hAnsi="Times New Roman" w:cs="Times New Roman"/>
        </w:rPr>
      </w:pPr>
      <w:r w:rsidRPr="00373957">
        <w:rPr>
          <w:rFonts w:ascii="Times New Roman" w:hAnsi="Times New Roman" w:cs="Times New Roman"/>
        </w:rPr>
        <w:t>п. Толмачево</w:t>
      </w:r>
    </w:p>
    <w:p w:rsidR="00CA19B9" w:rsidRPr="00373957" w:rsidRDefault="00444DB8" w:rsidP="00CA19B9">
      <w:pPr>
        <w:jc w:val="center"/>
        <w:rPr>
          <w:rFonts w:ascii="Times New Roman" w:hAnsi="Times New Roman" w:cs="Times New Roman"/>
        </w:rPr>
      </w:pPr>
      <w:r>
        <w:rPr>
          <w:rFonts w:ascii="Times New Roman" w:hAnsi="Times New Roman" w:cs="Times New Roman"/>
        </w:rPr>
        <w:t>201</w:t>
      </w:r>
      <w:r w:rsidR="0010551B">
        <w:rPr>
          <w:rFonts w:ascii="Times New Roman" w:hAnsi="Times New Roman" w:cs="Times New Roman"/>
        </w:rPr>
        <w:t>9</w:t>
      </w:r>
      <w:r w:rsidR="00395254">
        <w:rPr>
          <w:rFonts w:ascii="Times New Roman" w:hAnsi="Times New Roman" w:cs="Times New Roman"/>
        </w:rPr>
        <w:t xml:space="preserve"> </w:t>
      </w:r>
      <w:r w:rsidR="00CA19B9" w:rsidRPr="00373957">
        <w:rPr>
          <w:rFonts w:ascii="Times New Roman" w:hAnsi="Times New Roman" w:cs="Times New Roman"/>
        </w:rPr>
        <w:t>год</w:t>
      </w:r>
    </w:p>
    <w:p w:rsidR="00CA19B9" w:rsidRPr="00217F20" w:rsidRDefault="00CA19B9" w:rsidP="00CA19B9">
      <w:pPr>
        <w:shd w:val="clear" w:color="auto" w:fill="FFFFFF"/>
        <w:spacing w:before="100" w:beforeAutospacing="1" w:after="100" w:afterAutospacing="1" w:line="360" w:lineRule="auto"/>
        <w:jc w:val="center"/>
        <w:rPr>
          <w:rFonts w:ascii="Tahoma" w:eastAsia="Times New Roman" w:hAnsi="Tahoma" w:cs="Tahoma"/>
          <w:sz w:val="28"/>
          <w:szCs w:val="28"/>
        </w:rPr>
      </w:pPr>
      <w:r w:rsidRPr="00217F20">
        <w:rPr>
          <w:rFonts w:ascii="Times New Roman" w:eastAsia="Times New Roman" w:hAnsi="Times New Roman" w:cs="Times New Roman"/>
          <w:b/>
          <w:bCs/>
          <w:sz w:val="28"/>
          <w:szCs w:val="28"/>
        </w:rPr>
        <w:lastRenderedPageBreak/>
        <w:t>Пояснительная записка</w:t>
      </w:r>
    </w:p>
    <w:p w:rsidR="0003552B" w:rsidRPr="0003552B" w:rsidRDefault="00346FB5" w:rsidP="00C925B9">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A19B9">
        <w:rPr>
          <w:rFonts w:ascii="Times New Roman" w:eastAsia="Times New Roman" w:hAnsi="Times New Roman" w:cs="Times New Roman"/>
          <w:sz w:val="24"/>
          <w:szCs w:val="24"/>
        </w:rPr>
        <w:t>Данная р</w:t>
      </w:r>
      <w:r w:rsidR="00CA19B9" w:rsidRPr="00217F20">
        <w:rPr>
          <w:rFonts w:ascii="Times New Roman" w:eastAsia="Times New Roman" w:hAnsi="Times New Roman" w:cs="Times New Roman"/>
          <w:sz w:val="24"/>
          <w:szCs w:val="24"/>
        </w:rPr>
        <w:t xml:space="preserve">абочая программа по химии для основной школы составлена на основе </w:t>
      </w:r>
      <w:r w:rsidR="00CA19B9">
        <w:rPr>
          <w:rFonts w:ascii="Times New Roman" w:eastAsia="Times New Roman" w:hAnsi="Times New Roman" w:cs="Times New Roman"/>
          <w:sz w:val="24"/>
          <w:szCs w:val="24"/>
        </w:rPr>
        <w:t>т</w:t>
      </w:r>
      <w:r w:rsidR="00CA19B9" w:rsidRPr="00217F20">
        <w:rPr>
          <w:rFonts w:ascii="Times New Roman" w:eastAsia="Times New Roman" w:hAnsi="Times New Roman" w:cs="Times New Roman"/>
          <w:sz w:val="24"/>
          <w:szCs w:val="24"/>
        </w:rPr>
        <w:t xml:space="preserve">ребований к результатам основного общего образования, представленных в Федеральном Государственном Стандарте Общего Образования второго </w:t>
      </w:r>
      <w:proofErr w:type="gramStart"/>
      <w:r w:rsidR="00CA19B9" w:rsidRPr="00217F20">
        <w:rPr>
          <w:rFonts w:ascii="Times New Roman" w:eastAsia="Times New Roman" w:hAnsi="Times New Roman" w:cs="Times New Roman"/>
          <w:sz w:val="24"/>
          <w:szCs w:val="24"/>
        </w:rPr>
        <w:t>поколения</w:t>
      </w:r>
      <w:r w:rsidR="00353619">
        <w:rPr>
          <w:rFonts w:ascii="Times New Roman" w:eastAsia="Times New Roman" w:hAnsi="Times New Roman" w:cs="Times New Roman"/>
          <w:sz w:val="24"/>
          <w:szCs w:val="24"/>
        </w:rPr>
        <w:t>,</w:t>
      </w:r>
      <w:r w:rsidR="00CA19B9" w:rsidRPr="00217F20">
        <w:rPr>
          <w:rFonts w:ascii="Times New Roman" w:eastAsia="Times New Roman" w:hAnsi="Times New Roman" w:cs="Times New Roman"/>
          <w:sz w:val="24"/>
          <w:szCs w:val="24"/>
        </w:rPr>
        <w:t xml:space="preserve">  авторской</w:t>
      </w:r>
      <w:proofErr w:type="gramEnd"/>
      <w:r w:rsidR="00CA19B9" w:rsidRPr="00217F20">
        <w:rPr>
          <w:rFonts w:ascii="Times New Roman" w:eastAsia="Times New Roman" w:hAnsi="Times New Roman" w:cs="Times New Roman"/>
          <w:sz w:val="24"/>
          <w:szCs w:val="24"/>
        </w:rPr>
        <w:t xml:space="preserve"> учебной программы О.С.Габриелян «Программа основного общего образования. Химия. 8-9 классы». М.: Дрофа,2012; (ФГОС</w:t>
      </w:r>
      <w:r w:rsidR="001D72E0">
        <w:rPr>
          <w:rFonts w:ascii="Times New Roman" w:eastAsia="Times New Roman" w:hAnsi="Times New Roman" w:cs="Times New Roman"/>
          <w:sz w:val="24"/>
          <w:szCs w:val="24"/>
        </w:rPr>
        <w:t xml:space="preserve">). </w:t>
      </w:r>
      <w:r w:rsidR="00CA19B9" w:rsidRPr="00930D46">
        <w:rPr>
          <w:rFonts w:ascii="Times New Roman" w:hAnsi="Times New Roman" w:cs="Times New Roman"/>
          <w:sz w:val="24"/>
        </w:rPr>
        <w:t xml:space="preserve">Для изучения курса рекомендуется классно-урочная система с использованием различных технологий, форм, методов обучения. </w:t>
      </w:r>
      <w:r w:rsidR="00FA6A1F" w:rsidRPr="0003552B">
        <w:rPr>
          <w:rFonts w:ascii="Times New Roman" w:eastAsia="Times New Roman" w:hAnsi="Times New Roman" w:cs="Times New Roman"/>
          <w:sz w:val="24"/>
          <w:szCs w:val="24"/>
        </w:rPr>
        <w:t xml:space="preserve">На изучение химии в основной школе отводится 2 учебных </w:t>
      </w:r>
      <w:proofErr w:type="gramStart"/>
      <w:r w:rsidR="00FA6A1F" w:rsidRPr="0003552B">
        <w:rPr>
          <w:rFonts w:ascii="Times New Roman" w:eastAsia="Times New Roman" w:hAnsi="Times New Roman" w:cs="Times New Roman"/>
          <w:sz w:val="24"/>
          <w:szCs w:val="24"/>
        </w:rPr>
        <w:t>часа  в</w:t>
      </w:r>
      <w:proofErr w:type="gramEnd"/>
      <w:r w:rsidR="00FA6A1F" w:rsidRPr="0003552B">
        <w:rPr>
          <w:rFonts w:ascii="Times New Roman" w:eastAsia="Times New Roman" w:hAnsi="Times New Roman" w:cs="Times New Roman"/>
          <w:sz w:val="24"/>
          <w:szCs w:val="24"/>
        </w:rPr>
        <w:t xml:space="preserve"> неделю</w:t>
      </w:r>
      <w:r w:rsidR="007A15D0">
        <w:rPr>
          <w:rFonts w:ascii="Times New Roman" w:eastAsia="Times New Roman" w:hAnsi="Times New Roman" w:cs="Times New Roman"/>
          <w:sz w:val="24"/>
          <w:szCs w:val="24"/>
        </w:rPr>
        <w:t xml:space="preserve"> </w:t>
      </w:r>
      <w:r w:rsidR="00FA6A1F" w:rsidRPr="0003552B">
        <w:rPr>
          <w:rFonts w:ascii="Times New Roman" w:eastAsia="Times New Roman" w:hAnsi="Times New Roman" w:cs="Times New Roman"/>
          <w:sz w:val="24"/>
          <w:szCs w:val="24"/>
        </w:rPr>
        <w:t xml:space="preserve">в течение </w:t>
      </w:r>
      <w:r w:rsidR="002F1F54">
        <w:rPr>
          <w:rFonts w:ascii="Times New Roman" w:eastAsia="Times New Roman" w:hAnsi="Times New Roman" w:cs="Times New Roman"/>
          <w:sz w:val="24"/>
          <w:szCs w:val="24"/>
        </w:rPr>
        <w:t>каждого года обучения (1 час</w:t>
      </w:r>
      <w:r w:rsidR="002F1F54" w:rsidRPr="00C005C6">
        <w:rPr>
          <w:rFonts w:ascii="Times New Roman" w:hAnsi="Times New Roman" w:cs="Times New Roman"/>
          <w:sz w:val="24"/>
          <w:szCs w:val="24"/>
        </w:rPr>
        <w:t xml:space="preserve"> </w:t>
      </w:r>
      <w:r w:rsidR="002F1F54" w:rsidRPr="00BD6BAE">
        <w:rPr>
          <w:rFonts w:ascii="Times New Roman" w:hAnsi="Times New Roman" w:cs="Times New Roman"/>
          <w:sz w:val="24"/>
          <w:szCs w:val="24"/>
        </w:rPr>
        <w:t xml:space="preserve">из обязательной части </w:t>
      </w:r>
      <w:r w:rsidR="002F1F54">
        <w:rPr>
          <w:rFonts w:ascii="Times New Roman" w:hAnsi="Times New Roman" w:cs="Times New Roman"/>
          <w:sz w:val="24"/>
          <w:szCs w:val="24"/>
        </w:rPr>
        <w:t>учебного плана</w:t>
      </w:r>
      <w:r w:rsidR="002F1F54" w:rsidRPr="00BD6BAE">
        <w:rPr>
          <w:rFonts w:ascii="Times New Roman" w:hAnsi="Times New Roman" w:cs="Times New Roman"/>
          <w:sz w:val="24"/>
          <w:szCs w:val="24"/>
        </w:rPr>
        <w:t xml:space="preserve"> + 1 час из </w:t>
      </w:r>
      <w:r w:rsidR="002F1F54" w:rsidRPr="00BD6BAE">
        <w:rPr>
          <w:rFonts w:ascii="Times New Roman" w:hAnsi="Times New Roman" w:cs="Times New Roman"/>
          <w:sz w:val="24"/>
          <w:szCs w:val="24"/>
          <w:lang w:eastAsia="en-US"/>
        </w:rPr>
        <w:t>части, формируемой участниками О</w:t>
      </w:r>
      <w:r w:rsidR="002F1F54">
        <w:rPr>
          <w:rFonts w:ascii="Times New Roman" w:hAnsi="Times New Roman" w:cs="Times New Roman"/>
          <w:sz w:val="24"/>
          <w:szCs w:val="24"/>
          <w:lang w:eastAsia="en-US"/>
        </w:rPr>
        <w:t>О),</w:t>
      </w:r>
      <w:r w:rsidR="002F1F54" w:rsidRPr="00BD6BAE">
        <w:rPr>
          <w:rFonts w:ascii="Times New Roman" w:hAnsi="Times New Roman" w:cs="Times New Roman"/>
          <w:sz w:val="24"/>
          <w:szCs w:val="24"/>
        </w:rPr>
        <w:t xml:space="preserve"> </w:t>
      </w:r>
      <w:r w:rsidR="002F1F54" w:rsidRPr="0003552B">
        <w:rPr>
          <w:rFonts w:ascii="Times New Roman" w:eastAsia="Times New Roman" w:hAnsi="Times New Roman" w:cs="Times New Roman"/>
          <w:sz w:val="24"/>
          <w:szCs w:val="24"/>
        </w:rPr>
        <w:t xml:space="preserve">  </w:t>
      </w:r>
      <w:r w:rsidR="00FA6A1F">
        <w:rPr>
          <w:rFonts w:ascii="Times New Roman" w:eastAsia="Times New Roman" w:hAnsi="Times New Roman" w:cs="Times New Roman"/>
          <w:sz w:val="24"/>
          <w:szCs w:val="24"/>
        </w:rPr>
        <w:t>всего 134 урока</w:t>
      </w:r>
      <w:r w:rsidR="00FA6A1F" w:rsidRPr="0003552B">
        <w:rPr>
          <w:rFonts w:ascii="Times New Roman" w:eastAsia="Times New Roman" w:hAnsi="Times New Roman" w:cs="Times New Roman"/>
          <w:sz w:val="24"/>
          <w:szCs w:val="24"/>
        </w:rPr>
        <w:t>,</w:t>
      </w:r>
      <w:r w:rsidR="00C005C6" w:rsidRPr="00C005C6">
        <w:rPr>
          <w:rFonts w:ascii="Times New Roman" w:hAnsi="Times New Roman" w:cs="Times New Roman"/>
          <w:sz w:val="24"/>
          <w:szCs w:val="24"/>
        </w:rPr>
        <w:t xml:space="preserve"> </w:t>
      </w:r>
      <w:r w:rsidR="00FA6A1F" w:rsidRPr="0003552B">
        <w:rPr>
          <w:rFonts w:ascii="Times New Roman" w:eastAsia="Times New Roman" w:hAnsi="Times New Roman" w:cs="Times New Roman"/>
          <w:sz w:val="24"/>
          <w:szCs w:val="24"/>
        </w:rPr>
        <w:t xml:space="preserve">68 часов в </w:t>
      </w:r>
      <w:r w:rsidR="00FA6A1F">
        <w:rPr>
          <w:rFonts w:ascii="Times New Roman" w:eastAsia="Times New Roman" w:hAnsi="Times New Roman" w:cs="Times New Roman"/>
          <w:sz w:val="24"/>
          <w:szCs w:val="24"/>
        </w:rPr>
        <w:t>8 классе и 66 часов в 9 классе в год.</w:t>
      </w:r>
      <w:r w:rsidR="00C925B9">
        <w:rPr>
          <w:rFonts w:ascii="Times New Roman" w:eastAsia="Times New Roman" w:hAnsi="Times New Roman" w:cs="Times New Roman"/>
          <w:sz w:val="24"/>
          <w:szCs w:val="24"/>
        </w:rPr>
        <w:t xml:space="preserve"> </w:t>
      </w:r>
      <w:r w:rsidR="00DF2379" w:rsidRPr="00D401D3">
        <w:rPr>
          <w:rFonts w:ascii="Times New Roman" w:hAnsi="Times New Roman" w:cs="Times New Roman"/>
          <w:sz w:val="24"/>
          <w:szCs w:val="24"/>
        </w:rPr>
        <w:t xml:space="preserve">Рабочая программа конкретизирует содержание предметных тем образовательного стандарта, дает распределение учебных часов по разделам курса, последовательность изучения разделов </w:t>
      </w:r>
      <w:r w:rsidR="00DF2379">
        <w:rPr>
          <w:rFonts w:ascii="Times New Roman" w:hAnsi="Times New Roman" w:cs="Times New Roman"/>
          <w:sz w:val="24"/>
          <w:szCs w:val="24"/>
        </w:rPr>
        <w:t>химии</w:t>
      </w:r>
      <w:r w:rsidR="00DF2379" w:rsidRPr="00D401D3">
        <w:rPr>
          <w:rFonts w:ascii="Times New Roman" w:hAnsi="Times New Roman" w:cs="Times New Roman"/>
          <w:sz w:val="24"/>
          <w:szCs w:val="24"/>
        </w:rPr>
        <w:t xml:space="preserve"> с учетом возрастных особенностей учащихся, определяет набор </w:t>
      </w:r>
      <w:r w:rsidR="00DF2379">
        <w:rPr>
          <w:rFonts w:ascii="Times New Roman" w:hAnsi="Times New Roman" w:cs="Times New Roman"/>
          <w:sz w:val="24"/>
          <w:szCs w:val="24"/>
        </w:rPr>
        <w:t>практических</w:t>
      </w:r>
      <w:r w:rsidR="00DF2379" w:rsidRPr="00D401D3">
        <w:rPr>
          <w:rFonts w:ascii="Times New Roman" w:hAnsi="Times New Roman" w:cs="Times New Roman"/>
          <w:sz w:val="24"/>
          <w:szCs w:val="24"/>
        </w:rPr>
        <w:t xml:space="preserve"> и контрольных работ, </w:t>
      </w:r>
      <w:r w:rsidR="00DF2379">
        <w:rPr>
          <w:rFonts w:ascii="Times New Roman" w:hAnsi="Times New Roman" w:cs="Times New Roman"/>
          <w:sz w:val="24"/>
          <w:szCs w:val="24"/>
        </w:rPr>
        <w:t>тематическое планирование курса.</w:t>
      </w:r>
      <w:r w:rsidR="00FA6A1F" w:rsidRPr="00FA6A1F">
        <w:rPr>
          <w:rFonts w:ascii="Times New Roman" w:eastAsia="Times New Roman" w:hAnsi="Times New Roman" w:cs="Times New Roman"/>
          <w:sz w:val="24"/>
          <w:szCs w:val="24"/>
        </w:rPr>
        <w:t xml:space="preserve">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before="120" w:after="120" w:line="360" w:lineRule="auto"/>
        <w:jc w:val="center"/>
        <w:rPr>
          <w:rFonts w:ascii="Times New Roman" w:eastAsia="Times New Roman" w:hAnsi="Times New Roman" w:cs="Times New Roman"/>
          <w:b/>
          <w:bCs/>
          <w:sz w:val="24"/>
          <w:szCs w:val="24"/>
        </w:rPr>
      </w:pPr>
      <w:r w:rsidRPr="0003552B">
        <w:rPr>
          <w:rFonts w:ascii="Times New Roman" w:eastAsia="Times New Roman" w:hAnsi="Times New Roman" w:cs="Times New Roman"/>
          <w:b/>
          <w:bCs/>
          <w:sz w:val="24"/>
          <w:szCs w:val="24"/>
        </w:rPr>
        <w:t>Планируемые результаты освоения учебного предмета</w:t>
      </w:r>
    </w:p>
    <w:p w:rsidR="0003552B" w:rsidRPr="0003552B" w:rsidRDefault="0003552B" w:rsidP="0003552B">
      <w:pPr>
        <w:spacing w:after="0" w:line="240" w:lineRule="auto"/>
        <w:jc w:val="both"/>
        <w:rPr>
          <w:rFonts w:ascii="Times New Roman" w:hAnsi="Times New Roman" w:cs="Times New Roman"/>
          <w:b/>
          <w:sz w:val="24"/>
          <w:szCs w:val="24"/>
        </w:rPr>
      </w:pPr>
      <w:r w:rsidRPr="0003552B">
        <w:rPr>
          <w:rFonts w:ascii="Times New Roman" w:hAnsi="Times New Roman" w:cs="Times New Roman"/>
          <w:b/>
          <w:sz w:val="24"/>
          <w:szCs w:val="24"/>
        </w:rPr>
        <w:t xml:space="preserve">   Личностными </w:t>
      </w:r>
      <w:r w:rsidRPr="0003552B">
        <w:rPr>
          <w:rFonts w:ascii="Times New Roman" w:hAnsi="Times New Roman" w:cs="Times New Roman"/>
          <w:sz w:val="24"/>
          <w:szCs w:val="24"/>
        </w:rPr>
        <w:t>результатами обучения химии в основной школе являются:</w:t>
      </w:r>
    </w:p>
    <w:p w:rsidR="0003552B" w:rsidRPr="0003552B" w:rsidRDefault="0003552B" w:rsidP="0003552B">
      <w:pPr>
        <w:numPr>
          <w:ilvl w:val="0"/>
          <w:numId w:val="2"/>
        </w:numPr>
        <w:spacing w:after="0" w:line="240" w:lineRule="auto"/>
        <w:jc w:val="both"/>
        <w:rPr>
          <w:rFonts w:ascii="Times New Roman" w:eastAsia="Calibri" w:hAnsi="Times New Roman" w:cs="Times New Roman"/>
          <w:sz w:val="24"/>
          <w:szCs w:val="24"/>
          <w:lang w:eastAsia="en-US"/>
        </w:rPr>
      </w:pPr>
      <w:r w:rsidRPr="0003552B">
        <w:rPr>
          <w:rFonts w:ascii="Times New Roman" w:eastAsia="Calibri" w:hAnsi="Times New Roman" w:cs="Times New Roman"/>
          <w:sz w:val="24"/>
          <w:szCs w:val="24"/>
          <w:lang w:eastAsia="en-US"/>
        </w:rPr>
        <w:t>Знать и понимать основные исторические события, связанные с развитием химии и общества, достижения в области химии и культурные традиции своей страны.</w:t>
      </w:r>
    </w:p>
    <w:p w:rsidR="0003552B" w:rsidRPr="0003552B" w:rsidRDefault="0003552B" w:rsidP="0003552B">
      <w:pPr>
        <w:numPr>
          <w:ilvl w:val="0"/>
          <w:numId w:val="2"/>
        </w:numPr>
        <w:spacing w:after="0" w:line="240" w:lineRule="auto"/>
        <w:jc w:val="both"/>
        <w:rPr>
          <w:rFonts w:ascii="Times New Roman" w:eastAsia="Calibri" w:hAnsi="Times New Roman" w:cs="Times New Roman"/>
          <w:sz w:val="24"/>
          <w:szCs w:val="24"/>
          <w:lang w:eastAsia="en-US"/>
        </w:rPr>
      </w:pPr>
      <w:r w:rsidRPr="0003552B">
        <w:rPr>
          <w:rFonts w:ascii="Times New Roman" w:eastAsia="Calibri" w:hAnsi="Times New Roman" w:cs="Times New Roman"/>
          <w:sz w:val="24"/>
          <w:szCs w:val="24"/>
          <w:lang w:eastAsia="en-US"/>
        </w:rPr>
        <w:t>Испытывать чувство гордости за российскую химическую науку и уважение к истории ее развития, уважение и принятие достижений химии в мире.</w:t>
      </w:r>
    </w:p>
    <w:p w:rsidR="0003552B" w:rsidRPr="0003552B" w:rsidRDefault="0003552B" w:rsidP="0003552B">
      <w:pPr>
        <w:widowControl w:val="0"/>
        <w:numPr>
          <w:ilvl w:val="0"/>
          <w:numId w:val="2"/>
        </w:numPr>
        <w:spacing w:after="0" w:line="240" w:lineRule="auto"/>
        <w:contextualSpacing/>
        <w:jc w:val="both"/>
        <w:rPr>
          <w:rFonts w:ascii="Times New Roman" w:eastAsia="Times New Roman" w:hAnsi="Times New Roman" w:cs="Times New Roman"/>
          <w:bCs/>
          <w:sz w:val="24"/>
          <w:szCs w:val="24"/>
        </w:rPr>
      </w:pPr>
      <w:r w:rsidRPr="0003552B">
        <w:rPr>
          <w:rFonts w:ascii="Times New Roman" w:eastAsia="Calibri" w:hAnsi="Times New Roman" w:cs="Times New Roman"/>
          <w:bCs/>
          <w:sz w:val="24"/>
          <w:szCs w:val="24"/>
          <w:lang w:eastAsia="en-US"/>
        </w:rPr>
        <w:t>Испытывать уважение к окружающим, уметь слушать и слышать партнера, признавать право каждого на собственное мнение и принимать решения с учетом позиций всех участников,</w:t>
      </w:r>
      <w:r w:rsidR="00EB625D">
        <w:rPr>
          <w:rFonts w:ascii="Times New Roman" w:eastAsia="Calibri" w:hAnsi="Times New Roman" w:cs="Times New Roman"/>
          <w:bCs/>
          <w:sz w:val="24"/>
          <w:szCs w:val="24"/>
          <w:lang w:eastAsia="en-US"/>
        </w:rPr>
        <w:t xml:space="preserve"> </w:t>
      </w:r>
      <w:r w:rsidRPr="0003552B">
        <w:rPr>
          <w:rFonts w:ascii="Times New Roman" w:eastAsia="Calibri" w:hAnsi="Times New Roman" w:cs="Times New Roman"/>
          <w:bCs/>
          <w:sz w:val="24"/>
          <w:szCs w:val="24"/>
          <w:lang w:eastAsia="en-US"/>
        </w:rPr>
        <w:t>самоуважение и эмоционально-положительное</w:t>
      </w:r>
      <w:r w:rsidR="00EB625D">
        <w:rPr>
          <w:rFonts w:ascii="Times New Roman" w:eastAsia="Calibri" w:hAnsi="Times New Roman" w:cs="Times New Roman"/>
          <w:bCs/>
          <w:sz w:val="24"/>
          <w:szCs w:val="24"/>
          <w:lang w:eastAsia="en-US"/>
        </w:rPr>
        <w:t xml:space="preserve"> </w:t>
      </w:r>
      <w:r w:rsidRPr="0003552B">
        <w:rPr>
          <w:rFonts w:ascii="Times New Roman" w:eastAsia="Calibri" w:hAnsi="Times New Roman" w:cs="Times New Roman"/>
          <w:bCs/>
          <w:sz w:val="24"/>
          <w:szCs w:val="24"/>
          <w:lang w:eastAsia="en-US"/>
        </w:rPr>
        <w:t>отношение к себе.</w:t>
      </w:r>
    </w:p>
    <w:p w:rsidR="0003552B" w:rsidRPr="0003552B" w:rsidRDefault="0003552B" w:rsidP="0003552B">
      <w:pPr>
        <w:widowControl w:val="0"/>
        <w:numPr>
          <w:ilvl w:val="0"/>
          <w:numId w:val="2"/>
        </w:numPr>
        <w:spacing w:after="0" w:line="240" w:lineRule="auto"/>
        <w:contextualSpacing/>
        <w:jc w:val="both"/>
        <w:rPr>
          <w:rFonts w:ascii="Times New Roman" w:eastAsia="Times New Roman" w:hAnsi="Times New Roman" w:cs="Times New Roman"/>
          <w:bCs/>
          <w:sz w:val="24"/>
          <w:szCs w:val="24"/>
        </w:rPr>
      </w:pPr>
      <w:r w:rsidRPr="0003552B">
        <w:rPr>
          <w:rFonts w:ascii="Times New Roman" w:eastAsia="Times New Roman" w:hAnsi="Times New Roman" w:cs="Times New Roman"/>
          <w:bCs/>
          <w:sz w:val="24"/>
          <w:szCs w:val="24"/>
        </w:rPr>
        <w:t>Признавать ценность здоровья (своего и других людей); необходимость самовыражения, самореализации, социального признания.</w:t>
      </w:r>
    </w:p>
    <w:p w:rsidR="0003552B" w:rsidRPr="0003552B" w:rsidRDefault="0003552B" w:rsidP="0003552B">
      <w:pPr>
        <w:widowControl w:val="0"/>
        <w:numPr>
          <w:ilvl w:val="0"/>
          <w:numId w:val="2"/>
        </w:numPr>
        <w:spacing w:line="240" w:lineRule="auto"/>
        <w:contextualSpacing/>
        <w:jc w:val="both"/>
        <w:rPr>
          <w:rFonts w:ascii="Times New Roman" w:hAnsi="Times New Roman" w:cs="Times New Roman"/>
          <w:sz w:val="24"/>
          <w:szCs w:val="24"/>
        </w:rPr>
      </w:pPr>
      <w:r w:rsidRPr="0003552B">
        <w:rPr>
          <w:rFonts w:ascii="Times New Roman" w:hAnsi="Times New Roman" w:cs="Times New Roman"/>
          <w:sz w:val="24"/>
          <w:szCs w:val="24"/>
        </w:rPr>
        <w:t>Осознавать готовность (или неготовность) к самостоятельным поступкам и действиям, принятию ответственности за их результаты; готовность (или неготовность) открыто выражать и отстаивать свою позицию и критично относиться к своим поступкам.</w:t>
      </w:r>
    </w:p>
    <w:p w:rsidR="0003552B" w:rsidRPr="0003552B" w:rsidRDefault="0003552B" w:rsidP="0003552B">
      <w:pPr>
        <w:numPr>
          <w:ilvl w:val="0"/>
          <w:numId w:val="2"/>
        </w:numPr>
        <w:spacing w:after="0" w:line="240" w:lineRule="auto"/>
        <w:contextualSpacing/>
        <w:jc w:val="both"/>
        <w:rPr>
          <w:rFonts w:ascii="Times New Roman" w:hAnsi="Times New Roman" w:cs="Times New Roman"/>
          <w:sz w:val="24"/>
          <w:szCs w:val="24"/>
        </w:rPr>
      </w:pPr>
      <w:r w:rsidRPr="0003552B">
        <w:rPr>
          <w:rFonts w:ascii="Times New Roman" w:hAnsi="Times New Roman" w:cs="Times New Roman"/>
          <w:sz w:val="24"/>
          <w:szCs w:val="24"/>
        </w:rPr>
        <w:t>Проявлять устойчивый познавательный интерес, инициативу и любознательность в изучении мира веществ и реакций, целеустремленность и настойчивость в достижении целей, готовность к преодолению трудностей.</w:t>
      </w:r>
    </w:p>
    <w:p w:rsidR="0003552B" w:rsidRPr="0003552B" w:rsidRDefault="0003552B" w:rsidP="0003552B">
      <w:pPr>
        <w:widowControl w:val="0"/>
        <w:numPr>
          <w:ilvl w:val="0"/>
          <w:numId w:val="1"/>
        </w:numPr>
        <w:ind w:left="426"/>
        <w:contextualSpacing/>
        <w:jc w:val="both"/>
        <w:rPr>
          <w:rFonts w:ascii="Times New Roman" w:hAnsi="Times New Roman" w:cs="Times New Roman"/>
          <w:i/>
          <w:sz w:val="24"/>
          <w:szCs w:val="24"/>
        </w:rPr>
      </w:pPr>
      <w:r w:rsidRPr="0003552B">
        <w:rPr>
          <w:rFonts w:ascii="Times New Roman" w:eastAsia="Calibri" w:hAnsi="Times New Roman" w:cs="Times New Roman"/>
          <w:sz w:val="24"/>
          <w:szCs w:val="24"/>
          <w:lang w:eastAsia="en-US"/>
        </w:rPr>
        <w:t>Проявлять убежденность в возможности познания природы, необходимости разумного использования достижений науки и технологий для развития общества.</w:t>
      </w:r>
    </w:p>
    <w:p w:rsidR="0003552B" w:rsidRPr="0003552B" w:rsidRDefault="0003552B" w:rsidP="0003552B">
      <w:pPr>
        <w:widowControl w:val="0"/>
        <w:numPr>
          <w:ilvl w:val="0"/>
          <w:numId w:val="1"/>
        </w:numPr>
        <w:ind w:left="426"/>
        <w:contextualSpacing/>
        <w:jc w:val="both"/>
        <w:rPr>
          <w:rFonts w:ascii="Times New Roman" w:hAnsi="Times New Roman" w:cs="Times New Roman"/>
          <w:i/>
          <w:sz w:val="24"/>
          <w:szCs w:val="24"/>
        </w:rPr>
      </w:pPr>
      <w:r w:rsidRPr="0003552B">
        <w:rPr>
          <w:rFonts w:ascii="Times New Roman" w:hAnsi="Times New Roman" w:cs="Times New Roman"/>
          <w:sz w:val="24"/>
          <w:szCs w:val="24"/>
        </w:rPr>
        <w:t xml:space="preserve">Уметь устанавливать связь между целью изучения химии </w:t>
      </w:r>
      <w:proofErr w:type="spellStart"/>
      <w:r w:rsidRPr="0003552B">
        <w:rPr>
          <w:rFonts w:ascii="Times New Roman" w:hAnsi="Times New Roman" w:cs="Times New Roman"/>
          <w:sz w:val="24"/>
          <w:szCs w:val="24"/>
        </w:rPr>
        <w:t>итем</w:t>
      </w:r>
      <w:proofErr w:type="spellEnd"/>
      <w:r w:rsidRPr="0003552B">
        <w:rPr>
          <w:rFonts w:ascii="Times New Roman" w:hAnsi="Times New Roman" w:cs="Times New Roman"/>
          <w:sz w:val="24"/>
          <w:szCs w:val="24"/>
        </w:rPr>
        <w:t>, для чего она осуществляется; выполнять прогностическую самооценку.</w:t>
      </w:r>
    </w:p>
    <w:p w:rsidR="0003552B" w:rsidRPr="0003552B" w:rsidRDefault="0003552B" w:rsidP="0003552B">
      <w:pPr>
        <w:widowControl w:val="0"/>
        <w:spacing w:before="120"/>
        <w:ind w:firstLine="284"/>
        <w:jc w:val="both"/>
        <w:rPr>
          <w:rFonts w:ascii="Times New Roman" w:hAnsi="Times New Roman" w:cs="Times New Roman"/>
          <w:sz w:val="24"/>
        </w:rPr>
      </w:pPr>
      <w:proofErr w:type="spellStart"/>
      <w:r w:rsidRPr="0003552B">
        <w:rPr>
          <w:rFonts w:ascii="Times New Roman" w:hAnsi="Times New Roman" w:cs="Times New Roman"/>
          <w:b/>
          <w:sz w:val="24"/>
        </w:rPr>
        <w:t>Метапредметными</w:t>
      </w:r>
      <w:proofErr w:type="spellEnd"/>
      <w:r w:rsidRPr="0003552B">
        <w:rPr>
          <w:rFonts w:ascii="Times New Roman" w:hAnsi="Times New Roman" w:cs="Times New Roman"/>
          <w:sz w:val="24"/>
        </w:rPr>
        <w:t xml:space="preserve"> результатами изучения курса «Химия» является формирование универсальных учебных действий (УУД).</w:t>
      </w:r>
    </w:p>
    <w:p w:rsidR="0003552B" w:rsidRPr="0003552B" w:rsidRDefault="0003552B" w:rsidP="0003552B">
      <w:pPr>
        <w:widowControl w:val="0"/>
        <w:spacing w:after="0"/>
        <w:ind w:firstLine="284"/>
        <w:jc w:val="both"/>
        <w:rPr>
          <w:b/>
          <w:i/>
          <w:u w:val="single"/>
        </w:rPr>
      </w:pPr>
      <w:r w:rsidRPr="0003552B">
        <w:rPr>
          <w:b/>
          <w:i/>
          <w:u w:val="single"/>
        </w:rPr>
        <w:t>Регулятивные УУД:</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Самостоятельно обнаруживать и формулировать учебную проблему, определять цель учебной деятельности.</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Выдвигать версии решения проблемы, осознавать конечный результат, выбирать из предложенных и </w:t>
      </w:r>
      <w:proofErr w:type="gramStart"/>
      <w:r w:rsidRPr="0003552B">
        <w:rPr>
          <w:rFonts w:ascii="Times New Roman" w:eastAsia="Times New Roman" w:hAnsi="Times New Roman" w:cs="Times New Roman"/>
          <w:sz w:val="24"/>
          <w:szCs w:val="24"/>
        </w:rPr>
        <w:t xml:space="preserve">искать  </w:t>
      </w:r>
      <w:proofErr w:type="spellStart"/>
      <w:r w:rsidRPr="0003552B">
        <w:rPr>
          <w:rFonts w:ascii="Times New Roman" w:eastAsia="Times New Roman" w:hAnsi="Times New Roman" w:cs="Times New Roman"/>
          <w:sz w:val="24"/>
          <w:szCs w:val="24"/>
        </w:rPr>
        <w:t>самостоятельныесредства</w:t>
      </w:r>
      <w:proofErr w:type="spellEnd"/>
      <w:proofErr w:type="gramEnd"/>
      <w:r w:rsidRPr="0003552B">
        <w:rPr>
          <w:rFonts w:ascii="Times New Roman" w:eastAsia="Times New Roman" w:hAnsi="Times New Roman" w:cs="Times New Roman"/>
          <w:sz w:val="24"/>
          <w:szCs w:val="24"/>
        </w:rPr>
        <w:t xml:space="preserve"> достижения цели.</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Составлять (индивидуально или в группе) план решения проблемы. </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lastRenderedPageBreak/>
        <w:t>Работая по плану, сверять свои действия с целью и, при необходимости, исправлять ошибки самостоятельно.</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В диалоге с учителем совершенствовать самостоятельно выработанные критерии оценки.</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Планировать свою индивидуальную образовательную траекторию.</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hAnsi="Times New Roman" w:cs="Times New Roman"/>
          <w:sz w:val="24"/>
          <w:szCs w:val="24"/>
        </w:rPr>
        <w:t xml:space="preserve">Планировать ресурсы для достижения цели. </w:t>
      </w:r>
    </w:p>
    <w:p w:rsidR="0003552B" w:rsidRPr="0003552B" w:rsidRDefault="0003552B" w:rsidP="0003552B">
      <w:pPr>
        <w:numPr>
          <w:ilvl w:val="0"/>
          <w:numId w:val="4"/>
        </w:numPr>
        <w:spacing w:after="0" w:line="240" w:lineRule="auto"/>
        <w:jc w:val="both"/>
        <w:rPr>
          <w:rFonts w:ascii="Times New Roman" w:eastAsia="Times New Roman" w:hAnsi="Times New Roman" w:cs="Times New Roman"/>
          <w:sz w:val="24"/>
          <w:szCs w:val="24"/>
        </w:rPr>
      </w:pPr>
      <w:r w:rsidRPr="0003552B">
        <w:rPr>
          <w:rFonts w:ascii="Times New Roman" w:hAnsi="Times New Roman" w:cs="Times New Roman"/>
          <w:sz w:val="24"/>
          <w:szCs w:val="24"/>
        </w:rPr>
        <w:t xml:space="preserve">Называет трудности, с которыми столкнулся при решении задачи, и </w:t>
      </w:r>
      <w:r w:rsidRPr="0003552B">
        <w:rPr>
          <w:rFonts w:ascii="Times New Roman" w:hAnsi="Times New Roman" w:cs="Times New Roman"/>
          <w:sz w:val="24"/>
          <w:szCs w:val="24"/>
        </w:rPr>
        <w:br/>
        <w:t>предлагает пути их преодоления/ избегания в дальнейшей деятельности.</w:t>
      </w:r>
      <w:r w:rsidRPr="0003552B">
        <w:br/>
      </w:r>
    </w:p>
    <w:p w:rsidR="0003552B" w:rsidRPr="0003552B" w:rsidRDefault="0003552B" w:rsidP="0003552B">
      <w:pPr>
        <w:widowControl w:val="0"/>
        <w:spacing w:after="0"/>
        <w:ind w:firstLine="284"/>
        <w:jc w:val="both"/>
        <w:rPr>
          <w:b/>
          <w:i/>
          <w:u w:val="single"/>
        </w:rPr>
      </w:pPr>
      <w:r w:rsidRPr="0003552B">
        <w:rPr>
          <w:b/>
          <w:i/>
          <w:u w:val="single"/>
        </w:rPr>
        <w:t>Познавательные УУД:</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Анализировать, сравнивать, классифицировать и обобщать факты и явления. Выявлять причины и следствия простых явлений.</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Осуществлять сравнение, классификацию, самостоятельно выбирая основания и критерии для указанных логических операций.</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Строить логическое </w:t>
      </w:r>
      <w:proofErr w:type="gramStart"/>
      <w:r w:rsidRPr="0003552B">
        <w:rPr>
          <w:rFonts w:ascii="Times New Roman" w:eastAsia="Times New Roman" w:hAnsi="Times New Roman" w:cs="Times New Roman"/>
          <w:sz w:val="24"/>
          <w:szCs w:val="24"/>
        </w:rPr>
        <w:t>рассуждение,  включающее</w:t>
      </w:r>
      <w:proofErr w:type="gramEnd"/>
      <w:r w:rsidRPr="0003552B">
        <w:rPr>
          <w:rFonts w:ascii="Times New Roman" w:eastAsia="Times New Roman" w:hAnsi="Times New Roman" w:cs="Times New Roman"/>
          <w:sz w:val="24"/>
          <w:szCs w:val="24"/>
        </w:rPr>
        <w:t xml:space="preserve"> установление причинно-следственных связей.</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Создавать схематические модели с выделением существенных характеристик объекта.</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Составлять тезисы, различные виды планов (простых, сложных и т.п.).</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Преобразовывать информацию из одного вида в другой (таблицу в текст и пр.).</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Уметь определять возможные источники необходимых сведений, производить поиск информации, анализировать и оценивать ее достоверность.</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Участвовать в проектно-исследовательской деятельности. Проводить наблюдение и эксперимент под руководством учителя.</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Использовать различные виды чтения (изучающее, просмотровое, ознакомительное, поисковое), приемы слушания. </w:t>
      </w:r>
    </w:p>
    <w:p w:rsidR="0003552B" w:rsidRPr="0003552B" w:rsidRDefault="0003552B" w:rsidP="0003552B">
      <w:pPr>
        <w:numPr>
          <w:ilvl w:val="0"/>
          <w:numId w:val="3"/>
        </w:numPr>
        <w:spacing w:after="0" w:line="240" w:lineRule="auto"/>
        <w:jc w:val="both"/>
        <w:rPr>
          <w:rFonts w:ascii="Times New Roman" w:eastAsia="Times New Roman" w:hAnsi="Times New Roman" w:cs="Times New Roman"/>
          <w:sz w:val="24"/>
          <w:szCs w:val="24"/>
        </w:rPr>
      </w:pPr>
      <w:proofErr w:type="gramStart"/>
      <w:r w:rsidRPr="0003552B">
        <w:rPr>
          <w:rFonts w:ascii="Times New Roman" w:eastAsia="Times New Roman" w:hAnsi="Times New Roman" w:cs="Times New Roman"/>
          <w:sz w:val="24"/>
          <w:szCs w:val="24"/>
        </w:rPr>
        <w:t>Представлять  информацию</w:t>
      </w:r>
      <w:proofErr w:type="gramEnd"/>
      <w:r w:rsidRPr="0003552B">
        <w:rPr>
          <w:rFonts w:ascii="Times New Roman" w:eastAsia="Times New Roman" w:hAnsi="Times New Roman" w:cs="Times New Roman"/>
          <w:sz w:val="24"/>
          <w:szCs w:val="24"/>
        </w:rPr>
        <w:t xml:space="preserve"> в виде  конспектов, таблиц, схем, графиков.</w:t>
      </w:r>
    </w:p>
    <w:p w:rsidR="0003552B" w:rsidRPr="0003552B" w:rsidRDefault="0003552B" w:rsidP="0003552B">
      <w:pPr>
        <w:widowControl w:val="0"/>
        <w:spacing w:after="0"/>
        <w:ind w:firstLine="284"/>
        <w:jc w:val="both"/>
        <w:rPr>
          <w:b/>
          <w:i/>
          <w:u w:val="single"/>
        </w:rPr>
      </w:pPr>
    </w:p>
    <w:p w:rsidR="0003552B" w:rsidRPr="0003552B" w:rsidRDefault="0003552B" w:rsidP="0003552B">
      <w:pPr>
        <w:widowControl w:val="0"/>
        <w:spacing w:after="0"/>
        <w:ind w:firstLine="284"/>
        <w:jc w:val="both"/>
        <w:rPr>
          <w:b/>
          <w:i/>
          <w:u w:val="single"/>
        </w:rPr>
      </w:pPr>
      <w:r w:rsidRPr="0003552B">
        <w:rPr>
          <w:b/>
          <w:i/>
          <w:u w:val="single"/>
        </w:rPr>
        <w:t>Коммуникативные УУД:</w:t>
      </w:r>
    </w:p>
    <w:p w:rsidR="0003552B" w:rsidRPr="0003552B" w:rsidRDefault="0003552B" w:rsidP="0003552B">
      <w:pPr>
        <w:widowControl w:val="0"/>
        <w:numPr>
          <w:ilvl w:val="0"/>
          <w:numId w:val="5"/>
        </w:numPr>
        <w:spacing w:after="0"/>
        <w:ind w:left="709" w:hanging="283"/>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03552B" w:rsidRPr="0003552B" w:rsidRDefault="0003552B" w:rsidP="0003552B">
      <w:pPr>
        <w:widowControl w:val="0"/>
        <w:numPr>
          <w:ilvl w:val="0"/>
          <w:numId w:val="5"/>
        </w:numPr>
        <w:spacing w:after="0"/>
        <w:ind w:left="284" w:firstLine="142"/>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Соблюдает нормы публичной речи и регламент в монологе и дискуссии.</w:t>
      </w:r>
    </w:p>
    <w:p w:rsidR="0003552B" w:rsidRPr="0003552B" w:rsidRDefault="0003552B" w:rsidP="0003552B">
      <w:pPr>
        <w:widowControl w:val="0"/>
        <w:numPr>
          <w:ilvl w:val="0"/>
          <w:numId w:val="5"/>
        </w:numPr>
        <w:spacing w:after="0"/>
        <w:ind w:left="284" w:firstLine="142"/>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Формулирует собственное мнение и позицию, аргументирует их.</w:t>
      </w:r>
    </w:p>
    <w:p w:rsidR="0003552B" w:rsidRPr="0003552B" w:rsidRDefault="0003552B" w:rsidP="0003552B">
      <w:pPr>
        <w:widowControl w:val="0"/>
        <w:numPr>
          <w:ilvl w:val="0"/>
          <w:numId w:val="5"/>
        </w:numPr>
        <w:spacing w:after="0"/>
        <w:ind w:left="709" w:hanging="283"/>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Координирует свою позицию с позициями партнеров в сотрудничестве при выработке общего.</w:t>
      </w:r>
    </w:p>
    <w:p w:rsidR="0003552B" w:rsidRPr="0003552B" w:rsidRDefault="0003552B" w:rsidP="0003552B">
      <w:pPr>
        <w:widowControl w:val="0"/>
        <w:numPr>
          <w:ilvl w:val="0"/>
          <w:numId w:val="5"/>
        </w:numPr>
        <w:spacing w:after="0"/>
        <w:ind w:left="284" w:firstLine="142"/>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 xml:space="preserve">Спорит и отстаивает свою </w:t>
      </w:r>
      <w:proofErr w:type="spellStart"/>
      <w:r w:rsidRPr="0003552B">
        <w:rPr>
          <w:rFonts w:ascii="Times New Roman" w:hAnsi="Times New Roman" w:cs="Times New Roman"/>
          <w:sz w:val="24"/>
          <w:szCs w:val="24"/>
        </w:rPr>
        <w:t>позициюне</w:t>
      </w:r>
      <w:proofErr w:type="spellEnd"/>
      <w:r w:rsidRPr="0003552B">
        <w:rPr>
          <w:rFonts w:ascii="Times New Roman" w:hAnsi="Times New Roman" w:cs="Times New Roman"/>
          <w:sz w:val="24"/>
          <w:szCs w:val="24"/>
        </w:rPr>
        <w:t xml:space="preserve"> враждебным для оппонентов образом.</w:t>
      </w:r>
    </w:p>
    <w:p w:rsidR="0003552B" w:rsidRPr="0003552B" w:rsidRDefault="0003552B" w:rsidP="0003552B">
      <w:pPr>
        <w:widowControl w:val="0"/>
        <w:numPr>
          <w:ilvl w:val="0"/>
          <w:numId w:val="5"/>
        </w:numPr>
        <w:spacing w:after="0"/>
        <w:ind w:left="709" w:hanging="283"/>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Устанавливает и сравнивает разные точки зрения, прежде чем принимать решения и делать выбор.</w:t>
      </w:r>
    </w:p>
    <w:p w:rsidR="0003552B" w:rsidRPr="0003552B" w:rsidRDefault="0003552B" w:rsidP="0003552B">
      <w:pPr>
        <w:widowControl w:val="0"/>
        <w:numPr>
          <w:ilvl w:val="0"/>
          <w:numId w:val="5"/>
        </w:numPr>
        <w:spacing w:after="0"/>
        <w:ind w:left="709" w:hanging="283"/>
        <w:contextualSpacing/>
        <w:jc w:val="both"/>
        <w:rPr>
          <w:rFonts w:ascii="Times New Roman" w:hAnsi="Times New Roman" w:cs="Times New Roman"/>
          <w:b/>
          <w:i/>
          <w:sz w:val="24"/>
          <w:szCs w:val="24"/>
          <w:u w:val="single"/>
        </w:rPr>
      </w:pPr>
      <w:r w:rsidRPr="0003552B">
        <w:rPr>
          <w:rFonts w:ascii="Times New Roman" w:hAnsi="Times New Roman" w:cs="Times New Roman"/>
          <w:sz w:val="24"/>
          <w:szCs w:val="24"/>
        </w:rPr>
        <w:t>Осуществляет взаимный контроль и оказывает в сотрудничестве необходимую взаимопомощь.</w:t>
      </w:r>
    </w:p>
    <w:p w:rsid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b/>
          <w:bCs/>
          <w:sz w:val="24"/>
          <w:szCs w:val="24"/>
        </w:rPr>
        <w:t xml:space="preserve">Предметными результатами </w:t>
      </w:r>
      <w:r w:rsidRPr="0003552B">
        <w:rPr>
          <w:rFonts w:ascii="Times New Roman" w:eastAsia="Times New Roman" w:hAnsi="Times New Roman" w:cs="Times New Roman"/>
          <w:sz w:val="24"/>
          <w:szCs w:val="24"/>
        </w:rPr>
        <w:t>освоения выпускниками основной школы программы по химии являются:</w:t>
      </w:r>
    </w:p>
    <w:p w:rsidR="00C84960" w:rsidRPr="00CF1C14" w:rsidRDefault="00CF1C14" w:rsidP="00C84960">
      <w:pPr>
        <w:shd w:val="clear" w:color="auto" w:fill="FFFFFF"/>
        <w:spacing w:after="0" w:line="240" w:lineRule="auto"/>
        <w:jc w:val="both"/>
        <w:rPr>
          <w:rFonts w:ascii="Times New Roman" w:eastAsia="Times New Roman" w:hAnsi="Times New Roman" w:cs="Times New Roman"/>
          <w:b/>
          <w:i/>
          <w:sz w:val="24"/>
          <w:szCs w:val="24"/>
        </w:rPr>
      </w:pPr>
      <w:r w:rsidRPr="00CF1C14">
        <w:rPr>
          <w:rFonts w:ascii="Times New Roman" w:hAnsi="Times New Roman" w:cs="Times New Roman"/>
          <w:b/>
          <w:i/>
          <w:sz w:val="24"/>
          <w:szCs w:val="24"/>
        </w:rPr>
        <w:t>В 8 класс</w:t>
      </w:r>
      <w:r>
        <w:rPr>
          <w:rFonts w:ascii="Times New Roman" w:hAnsi="Times New Roman" w:cs="Times New Roman"/>
          <w:b/>
          <w:i/>
          <w:sz w:val="24"/>
          <w:szCs w:val="24"/>
        </w:rPr>
        <w:t>е</w:t>
      </w:r>
      <w:r w:rsidRPr="00CF1C14">
        <w:rPr>
          <w:rFonts w:ascii="Times New Roman" w:hAnsi="Times New Roman" w:cs="Times New Roman"/>
          <w:b/>
          <w:i/>
          <w:sz w:val="28"/>
          <w:szCs w:val="28"/>
        </w:rPr>
        <w:t xml:space="preserve"> в</w:t>
      </w:r>
      <w:r w:rsidR="00C84960" w:rsidRPr="00CF1C14">
        <w:rPr>
          <w:rFonts w:ascii="Times New Roman" w:eastAsia="Times New Roman" w:hAnsi="Times New Roman" w:cs="Times New Roman"/>
          <w:b/>
          <w:i/>
          <w:sz w:val="24"/>
          <w:szCs w:val="24"/>
        </w:rPr>
        <w:t>ыпускник научится:</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описывать свойства твёрдых, жидких, газообразных веществ, выделяя их существенные признаки;</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lastRenderedPageBreak/>
        <w:t>• раскрывать смысл основных химических понятий «атом», «молекула», «химический элемент», «простое вещество», «сложное вещество», «</w:t>
      </w:r>
      <w:r w:rsidR="0026350D">
        <w:rPr>
          <w:rFonts w:ascii="Times New Roman" w:eastAsia="Times New Roman" w:hAnsi="Times New Roman" w:cs="Times New Roman"/>
          <w:sz w:val="24"/>
          <w:szCs w:val="24"/>
        </w:rPr>
        <w:t>степень окисления</w:t>
      </w:r>
      <w:r w:rsidRPr="00781EEC">
        <w:rPr>
          <w:rFonts w:ascii="Times New Roman" w:eastAsia="Times New Roman" w:hAnsi="Times New Roman" w:cs="Times New Roman"/>
          <w:sz w:val="24"/>
          <w:szCs w:val="24"/>
        </w:rPr>
        <w:t>», используя знаковую систему химии;</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изображать состав простейших веществ с помощью химических формул и сущность химических реакций с помощью химических уравнений;</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сравнивать по составу оксиды, основания, кислоты, соли;</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классифицировать оксиды и основания по свойствам, кислоты и соли по составу;</w:t>
      </w:r>
    </w:p>
    <w:p w:rsidR="00C84960" w:rsidRPr="001B64B8" w:rsidRDefault="00C84960" w:rsidP="00C84960">
      <w:pPr>
        <w:shd w:val="clear" w:color="auto" w:fill="FFFFFF"/>
        <w:spacing w:after="0" w:line="240" w:lineRule="auto"/>
        <w:jc w:val="both"/>
        <w:rPr>
          <w:rFonts w:ascii="Times New Roman" w:eastAsia="Calibri" w:hAnsi="Times New Roman"/>
          <w:i/>
          <w:sz w:val="24"/>
          <w:szCs w:val="24"/>
        </w:rPr>
      </w:pPr>
      <w:r w:rsidRPr="00781EEC">
        <w:rPr>
          <w:rFonts w:ascii="Times New Roman" w:hAnsi="Times New Roman"/>
          <w:sz w:val="24"/>
          <w:szCs w:val="24"/>
        </w:rPr>
        <w:t xml:space="preserve"> </w:t>
      </w:r>
      <w:r w:rsidRPr="00781EEC">
        <w:rPr>
          <w:rFonts w:ascii="Times New Roman" w:eastAsia="Times New Roman" w:hAnsi="Times New Roman" w:cs="Times New Roman"/>
          <w:sz w:val="24"/>
          <w:szCs w:val="24"/>
        </w:rPr>
        <w:t>• пользоваться лабораторным оборудованием и химической посудой;</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C84960"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402606"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xml:space="preserve">• классифицировать химические элементы на металлы, неметаллы, </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раскрывать смысл периодического закона Д. И. Менделеева;</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описывать и характеризовать табличную форму периодической системы химических элементов;</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различать виды химической связи: ионную, ковалентную полярную, ковалентную неполярную и металлическую;</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изображать электронно-ионные формулы веществ, образованных химическими связями разного вида;</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выявлять зависимость свойств веществ от строения их кристаллических решёток: ионных, атомных, молекулярных, металлических;</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402606" w:rsidRPr="00781EEC"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характеризовать научное и мировоззренческое зн</w:t>
      </w:r>
      <w:r w:rsidR="002868DB">
        <w:rPr>
          <w:rFonts w:ascii="Times New Roman" w:eastAsia="Times New Roman" w:hAnsi="Times New Roman" w:cs="Times New Roman"/>
          <w:sz w:val="24"/>
          <w:szCs w:val="24"/>
        </w:rPr>
        <w:t>ачение П</w:t>
      </w:r>
      <w:r w:rsidRPr="00781EEC">
        <w:rPr>
          <w:rFonts w:ascii="Times New Roman" w:eastAsia="Times New Roman" w:hAnsi="Times New Roman" w:cs="Times New Roman"/>
          <w:sz w:val="24"/>
          <w:szCs w:val="24"/>
        </w:rPr>
        <w:t>ериодического закона и периодической системы химических элементов Д. И. Менделеева;</w:t>
      </w:r>
    </w:p>
    <w:p w:rsidR="00402606" w:rsidRDefault="00402606" w:rsidP="00402606">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осознавать научные открытия как результат длительных наблюдений, опытов, научной полемики, преодоления трудностей и сомнений</w:t>
      </w:r>
      <w:r w:rsidR="00486A77">
        <w:rPr>
          <w:rFonts w:ascii="Times New Roman" w:eastAsia="Times New Roman" w:hAnsi="Times New Roman" w:cs="Times New Roman"/>
          <w:sz w:val="24"/>
          <w:szCs w:val="24"/>
        </w:rPr>
        <w:t>;</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объяснять суть химических процессов и их принципиальное отличие от физических;</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называть признаки и условия протекания химических реакций;</w:t>
      </w:r>
    </w:p>
    <w:p w:rsidR="00C3439A" w:rsidRPr="006F624D" w:rsidRDefault="00C3439A" w:rsidP="00422253">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xml:space="preserve">• устанавливать принадлежность химической реакции к определённому типу </w:t>
      </w:r>
      <w:proofErr w:type="gramStart"/>
      <w:r w:rsidRPr="006F624D">
        <w:rPr>
          <w:rFonts w:ascii="Times New Roman" w:eastAsia="Times New Roman" w:hAnsi="Times New Roman" w:cs="Times New Roman"/>
          <w:sz w:val="24"/>
          <w:szCs w:val="24"/>
        </w:rPr>
        <w:t>по  числу</w:t>
      </w:r>
      <w:proofErr w:type="gramEnd"/>
      <w:r w:rsidRPr="006F624D">
        <w:rPr>
          <w:rFonts w:ascii="Times New Roman" w:eastAsia="Times New Roman" w:hAnsi="Times New Roman" w:cs="Times New Roman"/>
          <w:sz w:val="24"/>
          <w:szCs w:val="24"/>
        </w:rPr>
        <w:t xml:space="preserve"> и составу исходных веществ и продуктов реакции (реакции соединения, разложения, замещения и обмена); </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составлять уравнения реакций, соответствующих последовательности («цепочке») превращений неорганических веществ различных классов;</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выявлять в процессе эксперимента признаки, свидетельствующие о протекании химической реакции;</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приготовлять растворы с определённой массовой долей растворённого вещества;</w:t>
      </w:r>
    </w:p>
    <w:p w:rsidR="00C3439A" w:rsidRPr="006F624D" w:rsidRDefault="00C3439A" w:rsidP="00C3439A">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определять характер среды водных растворов кислот и щелочей п</w:t>
      </w:r>
      <w:r w:rsidR="00882E07">
        <w:rPr>
          <w:rFonts w:ascii="Times New Roman" w:eastAsia="Times New Roman" w:hAnsi="Times New Roman" w:cs="Times New Roman"/>
          <w:sz w:val="24"/>
          <w:szCs w:val="24"/>
        </w:rPr>
        <w:t>о изменению окраски индикаторов.</w:t>
      </w:r>
    </w:p>
    <w:p w:rsidR="00C3439A" w:rsidRDefault="00C3439A" w:rsidP="00C3439A">
      <w:pPr>
        <w:shd w:val="clear" w:color="auto" w:fill="FFFFFF"/>
        <w:spacing w:after="0" w:line="240" w:lineRule="auto"/>
        <w:jc w:val="both"/>
        <w:rPr>
          <w:rFonts w:ascii="Times New Roman" w:eastAsia="Times New Roman" w:hAnsi="Times New Roman" w:cs="Times New Roman"/>
          <w:sz w:val="24"/>
          <w:szCs w:val="24"/>
        </w:rPr>
      </w:pPr>
    </w:p>
    <w:p w:rsidR="00C3439A" w:rsidRDefault="00C3439A" w:rsidP="00402606">
      <w:pPr>
        <w:shd w:val="clear" w:color="auto" w:fill="FFFFFF"/>
        <w:spacing w:after="0" w:line="240" w:lineRule="auto"/>
        <w:jc w:val="both"/>
        <w:rPr>
          <w:rFonts w:ascii="Times New Roman" w:eastAsia="Times New Roman" w:hAnsi="Times New Roman" w:cs="Times New Roman"/>
          <w:sz w:val="24"/>
          <w:szCs w:val="24"/>
        </w:rPr>
      </w:pP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составлять формулы веществ по их названиям;</w:t>
      </w:r>
    </w:p>
    <w:p w:rsidR="009D3521" w:rsidRPr="00781EEC" w:rsidRDefault="009D25D9" w:rsidP="009D3521">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gramStart"/>
      <w:r>
        <w:rPr>
          <w:rFonts w:ascii="Times New Roman" w:eastAsia="Times New Roman" w:hAnsi="Times New Roman" w:cs="Times New Roman"/>
          <w:sz w:val="24"/>
          <w:szCs w:val="24"/>
        </w:rPr>
        <w:t xml:space="preserve">определять </w:t>
      </w:r>
      <w:r w:rsidR="009D3521" w:rsidRPr="00781EEC">
        <w:rPr>
          <w:rFonts w:ascii="Times New Roman" w:eastAsia="Times New Roman" w:hAnsi="Times New Roman" w:cs="Times New Roman"/>
          <w:sz w:val="24"/>
          <w:szCs w:val="24"/>
        </w:rPr>
        <w:t xml:space="preserve"> степень</w:t>
      </w:r>
      <w:proofErr w:type="gramEnd"/>
      <w:r w:rsidR="009D3521" w:rsidRPr="00781EEC">
        <w:rPr>
          <w:rFonts w:ascii="Times New Roman" w:eastAsia="Times New Roman" w:hAnsi="Times New Roman" w:cs="Times New Roman"/>
          <w:sz w:val="24"/>
          <w:szCs w:val="24"/>
        </w:rPr>
        <w:t xml:space="preserve"> окисления элементов в веществах;</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составлять формулы неорганических соединений по степеням окисления элементов, а также зарядам ионов, указанным в таблице растворимости кислот, оснований и солей;</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называть общие химические свойства, характерные для груп</w:t>
      </w:r>
      <w:r w:rsidR="00492BAA">
        <w:rPr>
          <w:rFonts w:ascii="Times New Roman" w:eastAsia="Times New Roman" w:hAnsi="Times New Roman" w:cs="Times New Roman"/>
          <w:sz w:val="24"/>
          <w:szCs w:val="24"/>
        </w:rPr>
        <w:t xml:space="preserve">п оксидов: кислотных, </w:t>
      </w:r>
      <w:proofErr w:type="spellStart"/>
      <w:r w:rsidR="00492BAA">
        <w:rPr>
          <w:rFonts w:ascii="Times New Roman" w:eastAsia="Times New Roman" w:hAnsi="Times New Roman" w:cs="Times New Roman"/>
          <w:sz w:val="24"/>
          <w:szCs w:val="24"/>
        </w:rPr>
        <w:t>оснóвных</w:t>
      </w:r>
      <w:proofErr w:type="spellEnd"/>
      <w:r w:rsidR="00492BAA">
        <w:rPr>
          <w:rFonts w:ascii="Times New Roman" w:eastAsia="Times New Roman" w:hAnsi="Times New Roman" w:cs="Times New Roman"/>
          <w:sz w:val="24"/>
          <w:szCs w:val="24"/>
        </w:rPr>
        <w:t>;</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называть общие химические свойства, характерные для каждого из классов неорганических веществ: кислот, оснований, солей;</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приводить примеры реакций, подтверждающих химические свойства неорганических веществ: оксидов, кислот, оснований и солей;</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определять вещество-окислитель и вещество-восстановитель в окислительно-восстановительных реакциях;</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составлять окислительно-восстановительный баланс (для изученных реакций) по предложенным схемам реакций;</w:t>
      </w:r>
    </w:p>
    <w:p w:rsidR="009D3521" w:rsidRPr="00781EEC" w:rsidRDefault="009D3521" w:rsidP="009D3521">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проводить лабораторные опыты, подтверждающие химические свойства основных</w:t>
      </w:r>
      <w:r w:rsidR="00B42519">
        <w:rPr>
          <w:rFonts w:ascii="Times New Roman" w:eastAsia="Times New Roman" w:hAnsi="Times New Roman" w:cs="Times New Roman"/>
          <w:sz w:val="24"/>
          <w:szCs w:val="24"/>
        </w:rPr>
        <w:t xml:space="preserve"> классов неорганических веществ.</w:t>
      </w:r>
    </w:p>
    <w:p w:rsidR="00C84960" w:rsidRPr="009B2E47" w:rsidRDefault="007D1CCC"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xml:space="preserve"> </w:t>
      </w:r>
      <w:r w:rsidR="009E2B80" w:rsidRPr="00CF1C14">
        <w:rPr>
          <w:rFonts w:ascii="Times New Roman" w:hAnsi="Times New Roman" w:cs="Times New Roman"/>
          <w:b/>
          <w:i/>
          <w:sz w:val="24"/>
          <w:szCs w:val="24"/>
        </w:rPr>
        <w:t>В 8 класс</w:t>
      </w:r>
      <w:r w:rsidR="009E2B80">
        <w:rPr>
          <w:rFonts w:ascii="Times New Roman" w:hAnsi="Times New Roman" w:cs="Times New Roman"/>
          <w:b/>
          <w:i/>
          <w:sz w:val="24"/>
          <w:szCs w:val="24"/>
        </w:rPr>
        <w:t>е</w:t>
      </w:r>
      <w:r w:rsidR="009E2B80" w:rsidRPr="00CF1C14">
        <w:rPr>
          <w:rFonts w:ascii="Times New Roman" w:hAnsi="Times New Roman" w:cs="Times New Roman"/>
          <w:b/>
          <w:i/>
          <w:sz w:val="28"/>
          <w:szCs w:val="28"/>
        </w:rPr>
        <w:t xml:space="preserve"> </w:t>
      </w:r>
      <w:r w:rsidR="009E2B80">
        <w:rPr>
          <w:rFonts w:ascii="Times New Roman" w:hAnsi="Times New Roman" w:cs="Times New Roman"/>
          <w:b/>
          <w:i/>
          <w:sz w:val="28"/>
          <w:szCs w:val="28"/>
        </w:rPr>
        <w:t>в</w:t>
      </w:r>
      <w:r w:rsidR="00C84960" w:rsidRPr="00781EEC">
        <w:rPr>
          <w:rFonts w:ascii="Times New Roman" w:eastAsia="Times New Roman" w:hAnsi="Times New Roman" w:cs="Times New Roman"/>
          <w:b/>
          <w:i/>
          <w:iCs/>
          <w:sz w:val="24"/>
          <w:szCs w:val="24"/>
        </w:rPr>
        <w:t>ыпускник получит возможность научиться:</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грамотно обращаться с веществами в повседневной жизни;</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осознавать необходимость соблюдения правил экологически безопасного поведения в окружающей природной среде;</w:t>
      </w:r>
    </w:p>
    <w:p w:rsidR="00C84960" w:rsidRPr="00781EEC" w:rsidRDefault="00C84960" w:rsidP="00C84960">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C84960" w:rsidRDefault="00C84960" w:rsidP="00C84960">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DA7AAE" w:rsidRDefault="00DA7AAE" w:rsidP="00DA7AAE">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осознавать значение теоретических знаний для практической деятельности человека;</w:t>
      </w:r>
    </w:p>
    <w:p w:rsidR="00114579" w:rsidRPr="00781EEC" w:rsidRDefault="00114579" w:rsidP="00114579">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составлять молекулярные и полные ионные уравнения по сокращённым ионным уравнениям;</w:t>
      </w:r>
    </w:p>
    <w:p w:rsidR="00114579" w:rsidRDefault="00114579" w:rsidP="00114579">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приводить примеры реакций, подтверждающих существование взаимосвязи между основными классами неорганических веществ;</w:t>
      </w:r>
    </w:p>
    <w:p w:rsidR="00CB7604" w:rsidRPr="00781EEC" w:rsidRDefault="00CB7604" w:rsidP="00CB7604">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прогнозировать химические свойства веществ на основе их состава и строения;</w:t>
      </w:r>
    </w:p>
    <w:p w:rsidR="00CB7604" w:rsidRPr="00781EEC" w:rsidRDefault="00CB7604" w:rsidP="00CB7604">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выявлять существование генетической взаимосвязи между веществами в ряду: простое вещество — оксид — гидроксид — соль;</w:t>
      </w:r>
    </w:p>
    <w:p w:rsidR="00936FE2" w:rsidRPr="00CF1C14" w:rsidRDefault="00936FE2" w:rsidP="00936FE2">
      <w:pPr>
        <w:shd w:val="clear" w:color="auto" w:fill="FFFFFF"/>
        <w:spacing w:after="0" w:line="240" w:lineRule="auto"/>
        <w:jc w:val="both"/>
        <w:rPr>
          <w:rFonts w:ascii="Times New Roman" w:eastAsia="Times New Roman" w:hAnsi="Times New Roman" w:cs="Times New Roman"/>
          <w:b/>
          <w:i/>
          <w:sz w:val="24"/>
          <w:szCs w:val="24"/>
        </w:rPr>
      </w:pPr>
      <w:r w:rsidRPr="00CF1C14">
        <w:rPr>
          <w:rFonts w:ascii="Times New Roman" w:hAnsi="Times New Roman" w:cs="Times New Roman"/>
          <w:b/>
          <w:i/>
          <w:sz w:val="24"/>
          <w:szCs w:val="24"/>
        </w:rPr>
        <w:t xml:space="preserve">В </w:t>
      </w:r>
      <w:r>
        <w:rPr>
          <w:rFonts w:ascii="Times New Roman" w:hAnsi="Times New Roman" w:cs="Times New Roman"/>
          <w:b/>
          <w:i/>
          <w:sz w:val="24"/>
          <w:szCs w:val="24"/>
        </w:rPr>
        <w:t>9</w:t>
      </w:r>
      <w:r w:rsidRPr="00CF1C14">
        <w:rPr>
          <w:rFonts w:ascii="Times New Roman" w:hAnsi="Times New Roman" w:cs="Times New Roman"/>
          <w:b/>
          <w:i/>
          <w:sz w:val="24"/>
          <w:szCs w:val="24"/>
        </w:rPr>
        <w:t xml:space="preserve"> класс</w:t>
      </w:r>
      <w:r>
        <w:rPr>
          <w:rFonts w:ascii="Times New Roman" w:hAnsi="Times New Roman" w:cs="Times New Roman"/>
          <w:b/>
          <w:i/>
          <w:sz w:val="24"/>
          <w:szCs w:val="24"/>
        </w:rPr>
        <w:t>е</w:t>
      </w:r>
      <w:r w:rsidRPr="00CF1C14">
        <w:rPr>
          <w:rFonts w:ascii="Times New Roman" w:hAnsi="Times New Roman" w:cs="Times New Roman"/>
          <w:b/>
          <w:i/>
          <w:sz w:val="28"/>
          <w:szCs w:val="28"/>
        </w:rPr>
        <w:t xml:space="preserve"> в</w:t>
      </w:r>
      <w:r w:rsidRPr="00CF1C14">
        <w:rPr>
          <w:rFonts w:ascii="Times New Roman" w:eastAsia="Times New Roman" w:hAnsi="Times New Roman" w:cs="Times New Roman"/>
          <w:b/>
          <w:i/>
          <w:sz w:val="24"/>
          <w:szCs w:val="24"/>
        </w:rPr>
        <w:t>ыпускник научится:</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описывать свойства твёрдых, жидких, газообразных веществ, выделяя их существенные признаки;</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описывать состав, свойства и значение (в природе и практической деятельности человека) простых веществ — кислорода и водорода;</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давать сравнительную характеристику химических элементов и важнейших соединений естественных семейств щелочных металлов и галогенов;</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пользоваться лабораторным оборудованием и химической посудой;</w:t>
      </w:r>
    </w:p>
    <w:p w:rsidR="00AF2F8C"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lastRenderedPageBreak/>
        <w:t>•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AF2F8C" w:rsidRDefault="00AF2F8C" w:rsidP="00AF2F8C">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AF2F8C" w:rsidRDefault="00AF2F8C" w:rsidP="00AF2F8C">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xml:space="preserve">• устанавливать принадлежность химической реакции к определённому типу по одному из классификационных признаков: </w:t>
      </w:r>
      <w:r>
        <w:rPr>
          <w:rFonts w:ascii="Times New Roman" w:eastAsia="Times New Roman" w:hAnsi="Times New Roman" w:cs="Times New Roman"/>
          <w:sz w:val="24"/>
          <w:szCs w:val="24"/>
        </w:rPr>
        <w:t>1</w:t>
      </w:r>
      <w:r w:rsidRPr="006F624D">
        <w:rPr>
          <w:rFonts w:ascii="Times New Roman" w:eastAsia="Times New Roman" w:hAnsi="Times New Roman" w:cs="Times New Roman"/>
          <w:sz w:val="24"/>
          <w:szCs w:val="24"/>
        </w:rPr>
        <w:t xml:space="preserve">) по выделению или поглощению теплоты (реакции экзотермические и эндотермические); </w:t>
      </w:r>
      <w:r>
        <w:rPr>
          <w:rFonts w:ascii="Times New Roman" w:eastAsia="Times New Roman" w:hAnsi="Times New Roman" w:cs="Times New Roman"/>
          <w:sz w:val="24"/>
          <w:szCs w:val="24"/>
        </w:rPr>
        <w:t>2</w:t>
      </w:r>
      <w:r w:rsidRPr="006F624D">
        <w:rPr>
          <w:rFonts w:ascii="Times New Roman" w:eastAsia="Times New Roman" w:hAnsi="Times New Roman" w:cs="Times New Roman"/>
          <w:sz w:val="24"/>
          <w:szCs w:val="24"/>
        </w:rPr>
        <w:t>) по изменению степеней окисления химических элементов (реакции ок</w:t>
      </w:r>
      <w:r>
        <w:rPr>
          <w:rFonts w:ascii="Times New Roman" w:eastAsia="Times New Roman" w:hAnsi="Times New Roman" w:cs="Times New Roman"/>
          <w:sz w:val="24"/>
          <w:szCs w:val="24"/>
        </w:rPr>
        <w:t>ислительно-восстановительные); 3</w:t>
      </w:r>
      <w:r w:rsidRPr="006F624D">
        <w:rPr>
          <w:rFonts w:ascii="Times New Roman" w:eastAsia="Times New Roman" w:hAnsi="Times New Roman" w:cs="Times New Roman"/>
          <w:sz w:val="24"/>
          <w:szCs w:val="24"/>
        </w:rPr>
        <w:t>) по обратимости процесса (реакции обратимые и необратимые);</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называть факторы, влияющие на скорость химических реакций;</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называть факторы, влияющие на смещение химического равновесия;</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составлять полные и сокращённые ионные уравнения реакций обмена; уравнения окислительно-восстановительных реакций;</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DE2FDC" w:rsidRPr="006F624D"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составлять уравнения реакций, соответствующих последовательности («цепочке») превращений неорганических веществ различных классов;</w:t>
      </w:r>
    </w:p>
    <w:p w:rsidR="00DE2FDC" w:rsidRDefault="00DE2FDC" w:rsidP="00DE2FDC">
      <w:pPr>
        <w:shd w:val="clear" w:color="auto" w:fill="FFFFFF"/>
        <w:spacing w:after="0" w:line="240" w:lineRule="auto"/>
        <w:jc w:val="both"/>
        <w:rPr>
          <w:rFonts w:ascii="Times New Roman" w:eastAsia="Times New Roman" w:hAnsi="Times New Roman" w:cs="Times New Roman"/>
          <w:sz w:val="24"/>
          <w:szCs w:val="24"/>
        </w:rPr>
      </w:pPr>
      <w:r w:rsidRPr="006F624D">
        <w:rPr>
          <w:rFonts w:ascii="Times New Roman" w:eastAsia="Times New Roman" w:hAnsi="Times New Roman" w:cs="Times New Roman"/>
          <w:sz w:val="24"/>
          <w:szCs w:val="24"/>
        </w:rPr>
        <w:t>• проводить качественные реакции, подтверждающие наличие в водных растворах вещес</w:t>
      </w:r>
      <w:r w:rsidR="00CA26F4">
        <w:rPr>
          <w:rFonts w:ascii="Times New Roman" w:eastAsia="Times New Roman" w:hAnsi="Times New Roman" w:cs="Times New Roman"/>
          <w:sz w:val="24"/>
          <w:szCs w:val="24"/>
        </w:rPr>
        <w:t>тв отдельных катионов и анионов;</w:t>
      </w:r>
    </w:p>
    <w:p w:rsidR="00CA26F4" w:rsidRDefault="00CA26F4" w:rsidP="00CA26F4">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xml:space="preserve">• называть общие химические свойства, характерные для групп оксидов: кислотных, </w:t>
      </w:r>
      <w:proofErr w:type="spellStart"/>
      <w:r w:rsidRPr="00781EEC">
        <w:rPr>
          <w:rFonts w:ascii="Times New Roman" w:eastAsia="Times New Roman" w:hAnsi="Times New Roman" w:cs="Times New Roman"/>
          <w:sz w:val="24"/>
          <w:szCs w:val="24"/>
        </w:rPr>
        <w:t>оснóвных</w:t>
      </w:r>
      <w:proofErr w:type="spellEnd"/>
      <w:r w:rsidRPr="00781EEC">
        <w:rPr>
          <w:rFonts w:ascii="Times New Roman" w:eastAsia="Times New Roman" w:hAnsi="Times New Roman" w:cs="Times New Roman"/>
          <w:sz w:val="24"/>
          <w:szCs w:val="24"/>
        </w:rPr>
        <w:t>, амфотерных;</w:t>
      </w:r>
    </w:p>
    <w:p w:rsidR="00277922" w:rsidRPr="00781EEC" w:rsidRDefault="00277922" w:rsidP="00277922">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приводить примеры реакций, подтверждающих химические свойства неорганических веществ: оксидов, кислот, оснований и солей;</w:t>
      </w:r>
    </w:p>
    <w:p w:rsidR="00277922" w:rsidRPr="00781EEC" w:rsidRDefault="00277922" w:rsidP="00277922">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определять вещество-окислитель и вещество-восстановитель в окислительно-восстановительных реакциях;</w:t>
      </w:r>
    </w:p>
    <w:p w:rsidR="00277922" w:rsidRPr="00781EEC" w:rsidRDefault="00277922" w:rsidP="00277922">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составлять окислительно-восстановительный баланс (для изученных реакций) по предложенным схемам реакций;</w:t>
      </w:r>
    </w:p>
    <w:p w:rsidR="00277922" w:rsidRPr="00781EEC" w:rsidRDefault="00277922" w:rsidP="00277922">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проводить лабораторные опыты, подтверждающие химические свойства основных классов неорганических веществ;</w:t>
      </w:r>
    </w:p>
    <w:p w:rsidR="00277922" w:rsidRPr="00781EEC" w:rsidRDefault="00277922" w:rsidP="00277922">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w:t>
      </w:r>
      <w:r w:rsidR="00311A47">
        <w:rPr>
          <w:rFonts w:ascii="Times New Roman" w:eastAsia="Times New Roman" w:hAnsi="Times New Roman" w:cs="Times New Roman"/>
          <w:sz w:val="24"/>
          <w:szCs w:val="24"/>
        </w:rPr>
        <w:t>;</w:t>
      </w:r>
    </w:p>
    <w:p w:rsidR="00311A47" w:rsidRPr="00311A47" w:rsidRDefault="00311A47" w:rsidP="00F63385">
      <w:pPr>
        <w:widowControl w:val="0"/>
        <w:tabs>
          <w:tab w:val="left" w:pos="993"/>
        </w:tabs>
        <w:autoSpaceDE w:val="0"/>
        <w:autoSpaceDN w:val="0"/>
        <w:adjustRightInd w:val="0"/>
        <w:spacing w:after="0" w:line="240" w:lineRule="auto"/>
        <w:jc w:val="both"/>
        <w:rPr>
          <w:rFonts w:ascii="Times New Roman" w:eastAsia="Calibri" w:hAnsi="Times New Roman" w:cs="Times New Roman"/>
          <w:i/>
          <w:sz w:val="24"/>
          <w:szCs w:val="24"/>
          <w:lang w:eastAsia="en-US"/>
        </w:rPr>
      </w:pPr>
      <w:r w:rsidRPr="00311A47">
        <w:rPr>
          <w:rFonts w:ascii="Times New Roman" w:eastAsia="Calibri" w:hAnsi="Times New Roman" w:cs="Times New Roman"/>
          <w:sz w:val="24"/>
          <w:szCs w:val="24"/>
          <w:lang w:eastAsia="en-US"/>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39430F" w:rsidRDefault="00354F74" w:rsidP="00F63385">
      <w:pPr>
        <w:pStyle w:val="a5"/>
        <w:shd w:val="clear" w:color="auto" w:fill="FFFFFF"/>
        <w:spacing w:before="0" w:beforeAutospacing="0" w:after="0" w:afterAutospacing="0"/>
        <w:jc w:val="both"/>
        <w:rPr>
          <w:rFonts w:ascii="Tahoma" w:hAnsi="Tahoma" w:cs="Tahoma"/>
        </w:rPr>
      </w:pPr>
      <w:r>
        <w:t>д</w:t>
      </w:r>
      <w:r w:rsidR="0039430F">
        <w:t>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r>
        <w:t>;</w:t>
      </w:r>
    </w:p>
    <w:p w:rsidR="0039430F" w:rsidRPr="00354F74" w:rsidRDefault="0039430F" w:rsidP="0039430F">
      <w:pPr>
        <w:pStyle w:val="a5"/>
        <w:numPr>
          <w:ilvl w:val="0"/>
          <w:numId w:val="8"/>
        </w:numPr>
        <w:shd w:val="clear" w:color="auto" w:fill="FFFFFF"/>
        <w:spacing w:before="0" w:beforeAutospacing="0" w:after="0" w:afterAutospacing="0"/>
        <w:jc w:val="both"/>
        <w:rPr>
          <w:rFonts w:ascii="Tahoma" w:hAnsi="Tahoma" w:cs="Tahoma"/>
        </w:rPr>
      </w:pPr>
      <w:r>
        <w:t xml:space="preserve"> </w:t>
      </w:r>
      <w:r w:rsidR="00354F74">
        <w:t>с</w:t>
      </w:r>
      <w:r>
        <w:t>труктурировать изученный материал и химическую информацию, полученную из других источников</w:t>
      </w:r>
      <w:r w:rsidR="00354F74">
        <w:t>;</w:t>
      </w:r>
    </w:p>
    <w:p w:rsidR="00354F74" w:rsidRPr="00354F74" w:rsidRDefault="00354F74" w:rsidP="00354F74">
      <w:pPr>
        <w:widowControl w:val="0"/>
        <w:numPr>
          <w:ilvl w:val="0"/>
          <w:numId w:val="8"/>
        </w:numPr>
        <w:tabs>
          <w:tab w:val="left" w:pos="993"/>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311A47">
        <w:rPr>
          <w:rFonts w:ascii="Times New Roman" w:eastAsia="Calibri" w:hAnsi="Times New Roman" w:cs="Times New Roman"/>
          <w:sz w:val="24"/>
          <w:szCs w:val="24"/>
          <w:lang w:eastAsia="en-US"/>
        </w:rPr>
        <w:t>оценивать влияние химического загрязнения окружающей среды на организм человека;</w:t>
      </w:r>
    </w:p>
    <w:p w:rsidR="0039430F" w:rsidRDefault="00354F74" w:rsidP="0039430F">
      <w:pPr>
        <w:pStyle w:val="a5"/>
        <w:numPr>
          <w:ilvl w:val="0"/>
          <w:numId w:val="8"/>
        </w:numPr>
        <w:shd w:val="clear" w:color="auto" w:fill="FFFFFF"/>
        <w:spacing w:before="0" w:beforeAutospacing="0" w:after="0" w:afterAutospacing="0"/>
        <w:jc w:val="both"/>
        <w:rPr>
          <w:rFonts w:ascii="Tahoma" w:hAnsi="Tahoma" w:cs="Tahoma"/>
        </w:rPr>
      </w:pPr>
      <w:r>
        <w:t>а</w:t>
      </w:r>
      <w:r w:rsidR="0039430F">
        <w:t>нализировать и оценивать последствия для окружающей среды бытовой и производственной деятельности человека, связанной с переработкой веществ</w:t>
      </w:r>
      <w:r>
        <w:t>;</w:t>
      </w:r>
    </w:p>
    <w:p w:rsidR="00354F74" w:rsidRPr="00354F74" w:rsidRDefault="0039430F" w:rsidP="00211220">
      <w:pPr>
        <w:pStyle w:val="a5"/>
        <w:numPr>
          <w:ilvl w:val="0"/>
          <w:numId w:val="8"/>
        </w:numPr>
        <w:shd w:val="clear" w:color="auto" w:fill="FFFFFF"/>
        <w:spacing w:before="0" w:beforeAutospacing="0" w:after="0" w:afterAutospacing="0"/>
        <w:jc w:val="both"/>
        <w:rPr>
          <w:rFonts w:ascii="Tahoma" w:hAnsi="Tahoma" w:cs="Tahoma"/>
        </w:rPr>
      </w:pPr>
      <w:r>
        <w:t xml:space="preserve"> </w:t>
      </w:r>
      <w:r w:rsidR="00354F74">
        <w:t>р</w:t>
      </w:r>
      <w:r>
        <w:t>азъяснять на примерах (приводить примеры, подтверждающие) материальное единство и взаимосвязь компонентов живой и неживой природы и человека как важную часть этого единства</w:t>
      </w:r>
      <w:r w:rsidR="00354F74">
        <w:t>;</w:t>
      </w:r>
    </w:p>
    <w:p w:rsidR="0039430F" w:rsidRPr="00354F74" w:rsidRDefault="00354F74" w:rsidP="00211220">
      <w:pPr>
        <w:pStyle w:val="a5"/>
        <w:numPr>
          <w:ilvl w:val="0"/>
          <w:numId w:val="8"/>
        </w:numPr>
        <w:shd w:val="clear" w:color="auto" w:fill="FFFFFF"/>
        <w:spacing w:before="0" w:beforeAutospacing="0" w:after="0" w:afterAutospacing="0"/>
        <w:jc w:val="both"/>
        <w:rPr>
          <w:rFonts w:ascii="Tahoma" w:hAnsi="Tahoma" w:cs="Tahoma"/>
        </w:rPr>
      </w:pPr>
      <w:r>
        <w:lastRenderedPageBreak/>
        <w:t>с</w:t>
      </w:r>
      <w:r w:rsidR="0039430F">
        <w:t>троить свое поведение в соответствии с принципам</w:t>
      </w:r>
      <w:r>
        <w:t>и бережного отношения к природе;</w:t>
      </w:r>
    </w:p>
    <w:p w:rsidR="0039430F" w:rsidRDefault="00354F74" w:rsidP="0039430F">
      <w:pPr>
        <w:pStyle w:val="a5"/>
        <w:numPr>
          <w:ilvl w:val="0"/>
          <w:numId w:val="8"/>
        </w:numPr>
        <w:shd w:val="clear" w:color="auto" w:fill="FFFFFF"/>
        <w:spacing w:before="0" w:beforeAutospacing="0" w:after="0" w:afterAutospacing="0"/>
        <w:jc w:val="both"/>
        <w:rPr>
          <w:rFonts w:ascii="Tahoma" w:hAnsi="Tahoma" w:cs="Tahoma"/>
        </w:rPr>
      </w:pPr>
      <w:r>
        <w:t>и</w:t>
      </w:r>
      <w:r w:rsidR="0039430F">
        <w:t>спользовать вещества в соответствии с их предназначением и свойствами, описанн</w:t>
      </w:r>
      <w:r>
        <w:t>ыми в инструкциях по применению;</w:t>
      </w:r>
    </w:p>
    <w:p w:rsidR="0039430F" w:rsidRDefault="00354F74" w:rsidP="0039430F">
      <w:pPr>
        <w:pStyle w:val="a5"/>
        <w:numPr>
          <w:ilvl w:val="0"/>
          <w:numId w:val="6"/>
        </w:numPr>
        <w:shd w:val="clear" w:color="auto" w:fill="FFFFFF"/>
        <w:spacing w:before="0" w:beforeAutospacing="0" w:after="0" w:afterAutospacing="0"/>
        <w:jc w:val="both"/>
      </w:pPr>
      <w:r>
        <w:t>о</w:t>
      </w:r>
      <w:r w:rsidR="0039430F">
        <w:t>казывать первую помощь при отравлениях, ожогах и др.</w:t>
      </w:r>
    </w:p>
    <w:p w:rsidR="00176A4F" w:rsidRPr="00176A4F" w:rsidRDefault="003E189D" w:rsidP="00176A4F">
      <w:pPr>
        <w:shd w:val="clear" w:color="auto" w:fill="FFFFFF"/>
        <w:spacing w:after="0" w:line="240" w:lineRule="auto"/>
        <w:jc w:val="both"/>
        <w:rPr>
          <w:rFonts w:ascii="Times New Roman" w:eastAsia="Times New Roman" w:hAnsi="Times New Roman" w:cs="Times New Roman"/>
          <w:b/>
          <w:sz w:val="24"/>
          <w:szCs w:val="24"/>
        </w:rPr>
      </w:pPr>
      <w:r w:rsidRPr="00504E9D">
        <w:rPr>
          <w:rFonts w:ascii="Times New Roman" w:hAnsi="Times New Roman" w:cs="Times New Roman"/>
          <w:b/>
          <w:i/>
          <w:sz w:val="24"/>
          <w:szCs w:val="24"/>
        </w:rPr>
        <w:t>В 9 классе</w:t>
      </w:r>
      <w:r w:rsidRPr="003E189D">
        <w:rPr>
          <w:rFonts w:ascii="Times New Roman" w:hAnsi="Times New Roman" w:cs="Times New Roman"/>
          <w:b/>
          <w:i/>
          <w:color w:val="FF0000"/>
          <w:sz w:val="28"/>
          <w:szCs w:val="28"/>
        </w:rPr>
        <w:t xml:space="preserve"> </w:t>
      </w:r>
      <w:r>
        <w:rPr>
          <w:rFonts w:ascii="Times New Roman" w:hAnsi="Times New Roman" w:cs="Times New Roman"/>
          <w:b/>
          <w:i/>
          <w:sz w:val="28"/>
          <w:szCs w:val="28"/>
        </w:rPr>
        <w:t>в</w:t>
      </w:r>
      <w:r w:rsidR="00176A4F" w:rsidRPr="00176A4F">
        <w:rPr>
          <w:rFonts w:ascii="Times New Roman" w:eastAsia="Times New Roman" w:hAnsi="Times New Roman" w:cs="Times New Roman"/>
          <w:b/>
          <w:i/>
          <w:iCs/>
          <w:sz w:val="24"/>
          <w:szCs w:val="24"/>
        </w:rPr>
        <w:t>ыпускник получит возможность научиться:</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w:t>
      </w:r>
      <w:r w:rsidRPr="00176A4F">
        <w:rPr>
          <w:rFonts w:ascii="Times New Roman" w:eastAsia="Times New Roman" w:hAnsi="Times New Roman" w:cs="Times New Roman"/>
          <w:iCs/>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w:t>
      </w:r>
      <w:r w:rsidRPr="00176A4F">
        <w:rPr>
          <w:rFonts w:ascii="Times New Roman" w:eastAsia="Times New Roman" w:hAnsi="Times New Roman" w:cs="Times New Roman"/>
          <w:iCs/>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176A4F" w:rsidRPr="00176A4F" w:rsidRDefault="00176A4F" w:rsidP="00176A4F">
      <w:pPr>
        <w:shd w:val="clear" w:color="auto" w:fill="FFFFFF"/>
        <w:spacing w:after="0" w:line="240" w:lineRule="auto"/>
        <w:jc w:val="both"/>
        <w:rPr>
          <w:rFonts w:ascii="Times New Roman" w:eastAsia="Times New Roman" w:hAnsi="Times New Roman" w:cs="Times New Roman"/>
          <w:sz w:val="24"/>
          <w:szCs w:val="24"/>
        </w:rPr>
      </w:pPr>
      <w:r w:rsidRPr="00176A4F">
        <w:rPr>
          <w:rFonts w:ascii="Times New Roman" w:eastAsia="Times New Roman" w:hAnsi="Times New Roman" w:cs="Times New Roman"/>
          <w:sz w:val="24"/>
          <w:szCs w:val="24"/>
        </w:rPr>
        <w:t>• </w:t>
      </w:r>
      <w:r w:rsidRPr="00176A4F">
        <w:rPr>
          <w:rFonts w:ascii="Times New Roman" w:eastAsia="Times New Roman" w:hAnsi="Times New Roman" w:cs="Times New Roman"/>
          <w:iCs/>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3153CF" w:rsidRPr="00781EEC" w:rsidRDefault="003153CF" w:rsidP="003153CF">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описывать изученные объекты как системы, применяя логику системного анализа;</w:t>
      </w:r>
    </w:p>
    <w:p w:rsidR="003153CF" w:rsidRPr="00781EEC" w:rsidRDefault="003153CF" w:rsidP="003153CF">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прим</w:t>
      </w:r>
      <w:r w:rsidR="004477B7">
        <w:rPr>
          <w:rFonts w:ascii="Times New Roman" w:eastAsia="Times New Roman" w:hAnsi="Times New Roman" w:cs="Times New Roman"/>
          <w:iCs/>
          <w:sz w:val="24"/>
          <w:szCs w:val="24"/>
        </w:rPr>
        <w:t>енять знания о закономерностях П</w:t>
      </w:r>
      <w:r w:rsidRPr="00781EEC">
        <w:rPr>
          <w:rFonts w:ascii="Times New Roman" w:eastAsia="Times New Roman" w:hAnsi="Times New Roman" w:cs="Times New Roman"/>
          <w:iCs/>
          <w:sz w:val="24"/>
          <w:szCs w:val="24"/>
        </w:rPr>
        <w:t>ериодической системы химических элементов для объяснения и предвидения свойств конкретных веществ;</w:t>
      </w:r>
    </w:p>
    <w:p w:rsidR="003153CF" w:rsidRPr="00781EEC" w:rsidRDefault="003153CF" w:rsidP="003153CF">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w:t>
      </w:r>
      <w:r w:rsidR="00504E9D">
        <w:rPr>
          <w:rFonts w:ascii="Times New Roman" w:eastAsia="Times New Roman" w:hAnsi="Times New Roman" w:cs="Times New Roman"/>
          <w:iCs/>
          <w:sz w:val="24"/>
          <w:szCs w:val="24"/>
        </w:rPr>
        <w:t>ных достижениях науки и техники;</w:t>
      </w:r>
    </w:p>
    <w:p w:rsidR="004B52AE" w:rsidRPr="00781EEC" w:rsidRDefault="004B52AE" w:rsidP="004B52AE">
      <w:pPr>
        <w:shd w:val="clear" w:color="auto" w:fill="FFFFFF"/>
        <w:spacing w:after="0" w:line="240" w:lineRule="auto"/>
        <w:jc w:val="both"/>
        <w:rPr>
          <w:rFonts w:ascii="Times New Roman" w:eastAsia="Times New Roman" w:hAnsi="Times New Roman" w:cs="Times New Roman"/>
          <w:sz w:val="24"/>
          <w:szCs w:val="24"/>
        </w:rPr>
      </w:pPr>
      <w:proofErr w:type="gramStart"/>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прогнозировать</w:t>
      </w:r>
      <w:proofErr w:type="gramEnd"/>
      <w:r w:rsidRPr="00781EEC">
        <w:rPr>
          <w:rFonts w:ascii="Times New Roman" w:eastAsia="Times New Roman" w:hAnsi="Times New Roman" w:cs="Times New Roman"/>
          <w:iCs/>
          <w:sz w:val="24"/>
          <w:szCs w:val="24"/>
        </w:rPr>
        <w:t xml:space="preserve"> результаты воздействия различных факторов на изменение скорости химической реакции;</w:t>
      </w:r>
    </w:p>
    <w:p w:rsidR="004B52AE" w:rsidRDefault="004B52AE" w:rsidP="004B52AE">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 xml:space="preserve">прогнозировать результаты воздействия различных факторов на </w:t>
      </w:r>
      <w:r w:rsidR="00504E9D">
        <w:rPr>
          <w:rFonts w:ascii="Times New Roman" w:eastAsia="Times New Roman" w:hAnsi="Times New Roman" w:cs="Times New Roman"/>
          <w:iCs/>
          <w:sz w:val="24"/>
          <w:szCs w:val="24"/>
        </w:rPr>
        <w:t>смещение химического равновесия;</w:t>
      </w:r>
    </w:p>
    <w:p w:rsidR="001944B5" w:rsidRPr="00781EEC" w:rsidRDefault="001944B5" w:rsidP="001944B5">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1944B5" w:rsidRPr="00781EEC" w:rsidRDefault="001944B5" w:rsidP="001944B5">
      <w:pPr>
        <w:shd w:val="clear" w:color="auto" w:fill="FFFFFF"/>
        <w:spacing w:after="0" w:line="240" w:lineRule="auto"/>
        <w:jc w:val="both"/>
        <w:rPr>
          <w:rFonts w:ascii="Times New Roman" w:eastAsia="Times New Roman" w:hAnsi="Times New Roman" w:cs="Times New Roman"/>
          <w:sz w:val="24"/>
          <w:szCs w:val="24"/>
        </w:rPr>
      </w:pPr>
      <w:proofErr w:type="gramStart"/>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характеризовать</w:t>
      </w:r>
      <w:proofErr w:type="gramEnd"/>
      <w:r w:rsidRPr="00781EEC">
        <w:rPr>
          <w:rFonts w:ascii="Times New Roman" w:eastAsia="Times New Roman" w:hAnsi="Times New Roman" w:cs="Times New Roman"/>
          <w:iCs/>
          <w:sz w:val="24"/>
          <w:szCs w:val="24"/>
        </w:rPr>
        <w:t xml:space="preserve"> особые свойства концентрированных серной и азотной кислот;</w:t>
      </w:r>
    </w:p>
    <w:p w:rsidR="001944B5" w:rsidRPr="00781EEC" w:rsidRDefault="001944B5" w:rsidP="001944B5">
      <w:pPr>
        <w:shd w:val="clear" w:color="auto" w:fill="FFFFFF"/>
        <w:spacing w:after="0" w:line="240" w:lineRule="auto"/>
        <w:jc w:val="both"/>
        <w:rPr>
          <w:rFonts w:ascii="Times New Roman" w:eastAsia="Times New Roman" w:hAnsi="Times New Roman" w:cs="Times New Roman"/>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приводить примеры уравнений реакций, лежащих в основе промышленных способов получения аммиака, серной кислоты, чугуна и стали;</w:t>
      </w:r>
    </w:p>
    <w:p w:rsidR="004009BC" w:rsidRDefault="001944B5" w:rsidP="004009BC">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описывать физические и химические процессы, являющиеся частью круговорота веществ в природе;</w:t>
      </w:r>
    </w:p>
    <w:p w:rsidR="004009BC" w:rsidRDefault="004009BC" w:rsidP="001944B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03552B">
        <w:rPr>
          <w:rFonts w:ascii="Times New Roman" w:eastAsia="Times New Roman" w:hAnsi="Times New Roman" w:cs="Times New Roman"/>
          <w:sz w:val="24"/>
          <w:szCs w:val="24"/>
        </w:rPr>
        <w:t>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r>
        <w:rPr>
          <w:rFonts w:ascii="Times New Roman" w:eastAsia="Times New Roman" w:hAnsi="Times New Roman" w:cs="Times New Roman"/>
          <w:sz w:val="24"/>
          <w:szCs w:val="24"/>
        </w:rPr>
        <w:t>;</w:t>
      </w:r>
    </w:p>
    <w:p w:rsidR="00AD1AF9" w:rsidRPr="00AD1AF9" w:rsidRDefault="00AD1AF9" w:rsidP="001944B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03552B">
        <w:rPr>
          <w:rFonts w:ascii="Times New Roman" w:eastAsia="Times New Roman" w:hAnsi="Times New Roman" w:cs="Times New Roman"/>
          <w:sz w:val="24"/>
          <w:szCs w:val="24"/>
        </w:rPr>
        <w:t>труктурировать изученный материал и химическую информацию, полученную из других источников</w:t>
      </w:r>
      <w:r>
        <w:rPr>
          <w:rFonts w:ascii="Times New Roman" w:eastAsia="Times New Roman" w:hAnsi="Times New Roman" w:cs="Times New Roman"/>
          <w:sz w:val="24"/>
          <w:szCs w:val="24"/>
        </w:rPr>
        <w:t>;</w:t>
      </w:r>
      <w:r w:rsidRPr="0003552B">
        <w:rPr>
          <w:rFonts w:ascii="Times New Roman" w:eastAsia="Times New Roman" w:hAnsi="Times New Roman" w:cs="Times New Roman"/>
          <w:sz w:val="24"/>
          <w:szCs w:val="24"/>
        </w:rPr>
        <w:t xml:space="preserve"> </w:t>
      </w:r>
    </w:p>
    <w:p w:rsidR="001944B5" w:rsidRDefault="001944B5" w:rsidP="001944B5">
      <w:pPr>
        <w:shd w:val="clear" w:color="auto" w:fill="FFFFFF"/>
        <w:spacing w:after="0" w:line="240" w:lineRule="auto"/>
        <w:jc w:val="both"/>
        <w:rPr>
          <w:rFonts w:ascii="Times New Roman" w:eastAsia="Times New Roman" w:hAnsi="Times New Roman" w:cs="Times New Roman"/>
          <w:iCs/>
          <w:sz w:val="24"/>
          <w:szCs w:val="24"/>
        </w:rPr>
      </w:pPr>
      <w:r w:rsidRPr="00781EEC">
        <w:rPr>
          <w:rFonts w:ascii="Times New Roman" w:eastAsia="Times New Roman" w:hAnsi="Times New Roman" w:cs="Times New Roman"/>
          <w:sz w:val="24"/>
          <w:szCs w:val="24"/>
        </w:rPr>
        <w:t>• </w:t>
      </w:r>
      <w:r w:rsidRPr="00781EEC">
        <w:rPr>
          <w:rFonts w:ascii="Times New Roman" w:eastAsia="Times New Roman" w:hAnsi="Times New Roman" w:cs="Times New Roman"/>
          <w:iCs/>
          <w:sz w:val="24"/>
          <w:szCs w:val="24"/>
        </w:rPr>
        <w:t>организовывать, проводить ученические проекты по исследованию свойств веществ, имеющих важное практическое значение.</w:t>
      </w:r>
    </w:p>
    <w:p w:rsidR="0003552B" w:rsidRPr="0003552B" w:rsidRDefault="00643BFB" w:rsidP="00643BFB">
      <w:pPr>
        <w:shd w:val="clear" w:color="auto" w:fill="FFFFFF"/>
        <w:tabs>
          <w:tab w:val="left" w:pos="579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03552B" w:rsidRPr="0003552B" w:rsidRDefault="0003552B" w:rsidP="0003552B">
      <w:pPr>
        <w:shd w:val="clear" w:color="auto" w:fill="FFFFFF"/>
        <w:spacing w:after="0" w:line="240" w:lineRule="auto"/>
        <w:jc w:val="center"/>
        <w:rPr>
          <w:rFonts w:ascii="Times New Roman" w:eastAsia="Times New Roman" w:hAnsi="Times New Roman" w:cs="Times New Roman"/>
          <w:b/>
          <w:sz w:val="28"/>
          <w:szCs w:val="28"/>
        </w:rPr>
      </w:pPr>
      <w:r w:rsidRPr="0003552B">
        <w:rPr>
          <w:rFonts w:ascii="Times New Roman" w:eastAsia="Times New Roman" w:hAnsi="Times New Roman" w:cs="Times New Roman"/>
          <w:b/>
          <w:sz w:val="28"/>
          <w:szCs w:val="28"/>
        </w:rPr>
        <w:t>Содержание учебного предмета</w:t>
      </w:r>
    </w:p>
    <w:p w:rsidR="0003552B" w:rsidRPr="0003552B" w:rsidRDefault="0003552B" w:rsidP="0003552B">
      <w:pPr>
        <w:shd w:val="clear" w:color="auto" w:fill="FFFFFF"/>
        <w:spacing w:after="0" w:line="240" w:lineRule="auto"/>
        <w:jc w:val="center"/>
        <w:rPr>
          <w:rFonts w:ascii="Times New Roman" w:eastAsia="Times New Roman" w:hAnsi="Times New Roman" w:cs="Times New Roman"/>
          <w:b/>
          <w:bCs/>
          <w:i/>
          <w:iCs/>
          <w:sz w:val="28"/>
          <w:szCs w:val="28"/>
        </w:rPr>
      </w:pPr>
      <w:r w:rsidRPr="0003552B">
        <w:rPr>
          <w:rFonts w:ascii="Times New Roman" w:eastAsia="Times New Roman" w:hAnsi="Times New Roman" w:cs="Times New Roman"/>
          <w:b/>
          <w:bCs/>
          <w:i/>
          <w:iCs/>
          <w:sz w:val="28"/>
          <w:szCs w:val="28"/>
        </w:rPr>
        <w:t>8 класс</w:t>
      </w:r>
    </w:p>
    <w:p w:rsidR="0003552B" w:rsidRPr="0003552B" w:rsidRDefault="0003552B" w:rsidP="0003552B">
      <w:pPr>
        <w:shd w:val="clear" w:color="auto" w:fill="FFFFFF"/>
        <w:spacing w:after="0" w:line="240" w:lineRule="auto"/>
        <w:jc w:val="center"/>
        <w:rPr>
          <w:rFonts w:ascii="Times New Roman" w:eastAsia="Times New Roman" w:hAnsi="Times New Roman" w:cs="Times New Roman"/>
          <w:b/>
          <w:bCs/>
          <w:i/>
          <w:iCs/>
          <w:sz w:val="24"/>
          <w:szCs w:val="24"/>
        </w:rPr>
      </w:pPr>
      <w:r w:rsidRPr="0003552B">
        <w:rPr>
          <w:rFonts w:ascii="Times New Roman" w:eastAsia="Times New Roman" w:hAnsi="Times New Roman" w:cs="Times New Roman"/>
          <w:b/>
          <w:bCs/>
          <w:i/>
          <w:iCs/>
          <w:sz w:val="24"/>
          <w:szCs w:val="24"/>
        </w:rPr>
        <w:t>(68 часов, 2 часа в неделю)</w:t>
      </w:r>
    </w:p>
    <w:p w:rsidR="0003552B" w:rsidRPr="0003552B" w:rsidRDefault="0003552B" w:rsidP="0003552B">
      <w:pPr>
        <w:shd w:val="clear" w:color="auto" w:fill="FFFFFF"/>
        <w:spacing w:after="0" w:line="240" w:lineRule="auto"/>
        <w:jc w:val="center"/>
        <w:rPr>
          <w:rFonts w:ascii="Tahoma" w:eastAsia="Times New Roman" w:hAnsi="Tahoma" w:cs="Tahoma"/>
          <w:sz w:val="24"/>
          <w:szCs w:val="24"/>
        </w:rPr>
      </w:pPr>
    </w:p>
    <w:p w:rsidR="0003552B" w:rsidRPr="0003552B" w:rsidRDefault="00E56B4D" w:rsidP="0003552B">
      <w:pPr>
        <w:shd w:val="clear" w:color="auto" w:fill="FFFFFF"/>
        <w:spacing w:after="0" w:line="240" w:lineRule="auto"/>
        <w:jc w:val="both"/>
        <w:rPr>
          <w:rFonts w:ascii="Tahoma" w:eastAsia="Times New Roman" w:hAnsi="Tahoma" w:cs="Tahoma"/>
          <w:sz w:val="24"/>
          <w:szCs w:val="24"/>
        </w:rPr>
      </w:pPr>
      <w:r>
        <w:rPr>
          <w:rFonts w:ascii="Times New Roman" w:eastAsia="Times New Roman" w:hAnsi="Times New Roman" w:cs="Times New Roman"/>
          <w:b/>
          <w:bCs/>
          <w:sz w:val="24"/>
          <w:szCs w:val="24"/>
        </w:rPr>
        <w:t>Введение (5</w:t>
      </w:r>
      <w:r w:rsidR="0003552B" w:rsidRPr="0003552B">
        <w:rPr>
          <w:rFonts w:ascii="Times New Roman" w:eastAsia="Times New Roman" w:hAnsi="Times New Roman" w:cs="Times New Roman"/>
          <w:b/>
          <w:bCs/>
          <w:sz w:val="24"/>
          <w:szCs w:val="24"/>
        </w:rPr>
        <w:t xml:space="preserve">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Предмет химии. Методы познания в химии: наблюдение, эксперимент, моделирование. Источники химической информации, ее получение, анализ и представление его результатов. Понятие о химическом элементе и формах его существования: свободных атомах, простых и сложных веществах. Превращения веществ. Отличие химических реакций от физических явлений. Роль химии в жизни человека. </w:t>
      </w:r>
      <w:proofErr w:type="spellStart"/>
      <w:r w:rsidRPr="0003552B">
        <w:rPr>
          <w:rFonts w:ascii="Times New Roman" w:eastAsia="Times New Roman" w:hAnsi="Times New Roman" w:cs="Times New Roman"/>
          <w:sz w:val="24"/>
          <w:szCs w:val="24"/>
        </w:rPr>
        <w:t>Хемофилия</w:t>
      </w:r>
      <w:proofErr w:type="spellEnd"/>
      <w:r w:rsidRPr="0003552B">
        <w:rPr>
          <w:rFonts w:ascii="Times New Roman" w:eastAsia="Times New Roman" w:hAnsi="Times New Roman" w:cs="Times New Roman"/>
          <w:sz w:val="24"/>
          <w:szCs w:val="24"/>
        </w:rPr>
        <w:t xml:space="preserve"> и </w:t>
      </w:r>
      <w:proofErr w:type="spellStart"/>
      <w:r w:rsidRPr="0003552B">
        <w:rPr>
          <w:rFonts w:ascii="Times New Roman" w:eastAsia="Times New Roman" w:hAnsi="Times New Roman" w:cs="Times New Roman"/>
          <w:sz w:val="24"/>
          <w:szCs w:val="24"/>
        </w:rPr>
        <w:t>хемофобия</w:t>
      </w:r>
      <w:proofErr w:type="spellEnd"/>
      <w:r w:rsidRPr="0003552B">
        <w:rPr>
          <w:rFonts w:ascii="Times New Roman" w:eastAsia="Times New Roman" w:hAnsi="Times New Roman" w:cs="Times New Roman"/>
          <w:sz w:val="24"/>
          <w:szCs w:val="24"/>
        </w:rPr>
        <w:t xml:space="preserve">. Краткие сведения из истории возникновения и развития химии. Роль отечественных ученых в становлении химической науки — работы М. В. Ломоносова, А.М. Бутлерова, Д. </w:t>
      </w:r>
      <w:r w:rsidRPr="0003552B">
        <w:rPr>
          <w:rFonts w:ascii="Times New Roman" w:eastAsia="Times New Roman" w:hAnsi="Times New Roman" w:cs="Times New Roman"/>
          <w:sz w:val="24"/>
          <w:szCs w:val="24"/>
        </w:rPr>
        <w:lastRenderedPageBreak/>
        <w:t>И. Менделеева. 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Проведение расчетов массовой доли химического элемента в веществе на основе его формулы. Периодическая система химических элементов Д. И. Менделеева, ее структура: малые и большие периоды, группы и подгруппы. Периодическая система как справочное пособие для получения сведений о химических элементах.</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 xml:space="preserve">Демонстрации. </w:t>
      </w:r>
      <w:r w:rsidRPr="0003552B">
        <w:rPr>
          <w:rFonts w:ascii="Times New Roman" w:eastAsia="Times New Roman" w:hAnsi="Times New Roman" w:cs="Times New Roman"/>
          <w:sz w:val="24"/>
          <w:szCs w:val="24"/>
        </w:rPr>
        <w:t>1. Модели (</w:t>
      </w:r>
      <w:proofErr w:type="spellStart"/>
      <w:r w:rsidRPr="0003552B">
        <w:rPr>
          <w:rFonts w:ascii="Times New Roman" w:eastAsia="Times New Roman" w:hAnsi="Times New Roman" w:cs="Times New Roman"/>
          <w:sz w:val="24"/>
          <w:szCs w:val="24"/>
        </w:rPr>
        <w:t>шаростержневые</w:t>
      </w:r>
      <w:proofErr w:type="spellEnd"/>
      <w:r w:rsidRPr="0003552B">
        <w:rPr>
          <w:rFonts w:ascii="Times New Roman" w:eastAsia="Times New Roman" w:hAnsi="Times New Roman" w:cs="Times New Roman"/>
          <w:sz w:val="24"/>
          <w:szCs w:val="24"/>
        </w:rPr>
        <w:t xml:space="preserve"> и Стюарта—</w:t>
      </w:r>
      <w:proofErr w:type="spellStart"/>
      <w:r w:rsidRPr="0003552B">
        <w:rPr>
          <w:rFonts w:ascii="Times New Roman" w:eastAsia="Times New Roman" w:hAnsi="Times New Roman" w:cs="Times New Roman"/>
          <w:sz w:val="24"/>
          <w:szCs w:val="24"/>
        </w:rPr>
        <w:t>Бриглеба</w:t>
      </w:r>
      <w:proofErr w:type="spellEnd"/>
      <w:r w:rsidRPr="0003552B">
        <w:rPr>
          <w:rFonts w:ascii="Times New Roman" w:eastAsia="Times New Roman" w:hAnsi="Times New Roman" w:cs="Times New Roman"/>
          <w:sz w:val="24"/>
          <w:szCs w:val="24"/>
        </w:rPr>
        <w:t>) различных простых и сложных веществ.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2. Коллекция стеклянной химической посуды. 3. Коллекция материалов и изделий из них на основе алюминия. 4. Взаимодействие мрамора с кислотой и помутнение известковой воды.</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b/>
          <w:bCs/>
          <w:sz w:val="24"/>
          <w:szCs w:val="24"/>
        </w:rPr>
        <w:t xml:space="preserve">Лабораторные опыты. </w:t>
      </w:r>
      <w:r w:rsidRPr="0003552B">
        <w:rPr>
          <w:rFonts w:ascii="Times New Roman" w:eastAsia="Times New Roman" w:hAnsi="Times New Roman" w:cs="Times New Roman"/>
          <w:sz w:val="24"/>
          <w:szCs w:val="24"/>
        </w:rPr>
        <w:t>1. Сравнение свойств твердых кристаллических веществ и растворов. 2. Сравнение скорости испарения воды, одеколона и этилового спирта с фильтровальной бумаги.</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Тема 1. Атомы химических элементов (10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Состав атомных ядер: протоны, нейтроны. Относительная атомная масса. Взаимосвязь понятий «протон», «нейтрон», «относительная атомная масса».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Изменение числа протонов в ядре атома — образование новых химических элементов.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Электроны. Строение электронных уровней атомов химических элементов малых периодов. Понятие о завершенном электронном уровне.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Периодическая система химических элементов Д. И. Менделеева и строение атомов — физический смысл порядкового номера элемента, номера группы, номера периода.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Образование бинарных соединений. Понятие об ионной связи. Схемы образования ионной связи.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Взаимодействие атомов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Взаимодействие атомов неметаллов между собой — образование бинарных соединений неметаллов. </w:t>
      </w:r>
      <w:proofErr w:type="spellStart"/>
      <w:r w:rsidRPr="0003552B">
        <w:rPr>
          <w:rFonts w:ascii="Times New Roman" w:eastAsia="Times New Roman" w:hAnsi="Times New Roman" w:cs="Times New Roman"/>
          <w:sz w:val="24"/>
          <w:szCs w:val="24"/>
        </w:rPr>
        <w:t>Электроотрицательность</w:t>
      </w:r>
      <w:proofErr w:type="spellEnd"/>
      <w:r w:rsidRPr="0003552B">
        <w:rPr>
          <w:rFonts w:ascii="Times New Roman" w:eastAsia="Times New Roman" w:hAnsi="Times New Roman" w:cs="Times New Roman"/>
          <w:sz w:val="24"/>
          <w:szCs w:val="24"/>
        </w:rPr>
        <w:t>. Ковалентная полярная связь. Понятие о валентности как свойстве атомов образовывать ковалентные химические связи. Составление формул бинарных соединений по валентности. Нахождение валентности по формуле бинарного соединения.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Взаимодействие атомов металлов между собой — образование металлических кристаллов. Понятие о металлической связи.</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 xml:space="preserve">Демонстрации. </w:t>
      </w:r>
      <w:r w:rsidRPr="0003552B">
        <w:rPr>
          <w:rFonts w:ascii="Times New Roman" w:eastAsia="Times New Roman" w:hAnsi="Times New Roman" w:cs="Times New Roman"/>
          <w:sz w:val="24"/>
          <w:szCs w:val="24"/>
        </w:rPr>
        <w:t>Модели атомов химических элементов. Периодическая система химических элементов Д. И. Менделеева (различные формы).</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b/>
          <w:bCs/>
          <w:sz w:val="24"/>
          <w:szCs w:val="24"/>
        </w:rPr>
        <w:t xml:space="preserve">Лабораторные опыты. </w:t>
      </w:r>
      <w:r w:rsidRPr="0003552B">
        <w:rPr>
          <w:rFonts w:ascii="Times New Roman" w:eastAsia="Times New Roman" w:hAnsi="Times New Roman" w:cs="Times New Roman"/>
          <w:sz w:val="24"/>
          <w:szCs w:val="24"/>
        </w:rPr>
        <w:t xml:space="preserve">3. Моделирование принципа действия сканирующего микроскопа. 4. Изготовление моделей молекул бинарных соединений. </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Тема 2. Простые вещества (7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Положение металлов и неметаллов в Периодической системе химических элементов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lastRenderedPageBreak/>
        <w:t>Д. И.Менделеева. Важнейшие простые вещества — металлы (железо, алюминий, кальций, магний, натрий, калий). Общие физические свойства металлов. Важнейшие простые вещества-неметаллы, образованные атомами кислорода, водорода, азота, серы, фосфора, углерода. Молекулы простых веществ-неметаллов — водорода, кислорода,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азота, галогенов. Относительная молекулярная масса. Способность атомов химических элементов к образованию нескольких простых веществ — аллотропия. Аллотропные модификации кислорода, фосфора, олова. Металлические и </w:t>
      </w:r>
      <w:proofErr w:type="spellStart"/>
      <w:r w:rsidRPr="0003552B">
        <w:rPr>
          <w:rFonts w:ascii="Times New Roman" w:eastAsia="Times New Roman" w:hAnsi="Times New Roman" w:cs="Times New Roman"/>
          <w:sz w:val="24"/>
          <w:szCs w:val="24"/>
        </w:rPr>
        <w:t>неметалические</w:t>
      </w:r>
      <w:proofErr w:type="spellEnd"/>
      <w:r w:rsidRPr="0003552B">
        <w:rPr>
          <w:rFonts w:ascii="Times New Roman" w:eastAsia="Times New Roman" w:hAnsi="Times New Roman" w:cs="Times New Roman"/>
          <w:sz w:val="24"/>
          <w:szCs w:val="24"/>
        </w:rPr>
        <w:t xml:space="preserve"> свойства простых веществ. Относительность этого понятия.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Число Авогадро. Количество вещества. Моль. Молярная масса. Молярный объем газообразных веществ. Кратные единицы измерения количества вещества — </w:t>
      </w:r>
      <w:proofErr w:type="spellStart"/>
      <w:r w:rsidRPr="0003552B">
        <w:rPr>
          <w:rFonts w:ascii="Times New Roman" w:eastAsia="Times New Roman" w:hAnsi="Times New Roman" w:cs="Times New Roman"/>
          <w:sz w:val="24"/>
          <w:szCs w:val="24"/>
        </w:rPr>
        <w:t>миллимоль</w:t>
      </w:r>
      <w:proofErr w:type="spellEnd"/>
      <w:r w:rsidRPr="0003552B">
        <w:rPr>
          <w:rFonts w:ascii="Times New Roman" w:eastAsia="Times New Roman" w:hAnsi="Times New Roman" w:cs="Times New Roman"/>
          <w:sz w:val="24"/>
          <w:szCs w:val="24"/>
        </w:rPr>
        <w:t xml:space="preserve"> и </w:t>
      </w:r>
      <w:proofErr w:type="spellStart"/>
      <w:r w:rsidRPr="0003552B">
        <w:rPr>
          <w:rFonts w:ascii="Times New Roman" w:eastAsia="Times New Roman" w:hAnsi="Times New Roman" w:cs="Times New Roman"/>
          <w:sz w:val="24"/>
          <w:szCs w:val="24"/>
        </w:rPr>
        <w:t>киломоль</w:t>
      </w:r>
      <w:proofErr w:type="spellEnd"/>
      <w:r w:rsidRPr="0003552B">
        <w:rPr>
          <w:rFonts w:ascii="Times New Roman" w:eastAsia="Times New Roman" w:hAnsi="Times New Roman" w:cs="Times New Roman"/>
          <w:sz w:val="24"/>
          <w:szCs w:val="24"/>
        </w:rPr>
        <w:t xml:space="preserve">, </w:t>
      </w:r>
      <w:proofErr w:type="spellStart"/>
      <w:r w:rsidRPr="0003552B">
        <w:rPr>
          <w:rFonts w:ascii="Times New Roman" w:eastAsia="Times New Roman" w:hAnsi="Times New Roman" w:cs="Times New Roman"/>
          <w:sz w:val="24"/>
          <w:szCs w:val="24"/>
        </w:rPr>
        <w:t>миллимолярная</w:t>
      </w:r>
      <w:proofErr w:type="spellEnd"/>
      <w:r w:rsidRPr="0003552B">
        <w:rPr>
          <w:rFonts w:ascii="Times New Roman" w:eastAsia="Times New Roman" w:hAnsi="Times New Roman" w:cs="Times New Roman"/>
          <w:sz w:val="24"/>
          <w:szCs w:val="24"/>
        </w:rPr>
        <w:t xml:space="preserve"> и </w:t>
      </w:r>
      <w:proofErr w:type="spellStart"/>
      <w:r w:rsidRPr="0003552B">
        <w:rPr>
          <w:rFonts w:ascii="Times New Roman" w:eastAsia="Times New Roman" w:hAnsi="Times New Roman" w:cs="Times New Roman"/>
          <w:sz w:val="24"/>
          <w:szCs w:val="24"/>
        </w:rPr>
        <w:t>киломолярная</w:t>
      </w:r>
      <w:proofErr w:type="spellEnd"/>
      <w:r w:rsidRPr="0003552B">
        <w:rPr>
          <w:rFonts w:ascii="Times New Roman" w:eastAsia="Times New Roman" w:hAnsi="Times New Roman" w:cs="Times New Roman"/>
          <w:sz w:val="24"/>
          <w:szCs w:val="24"/>
        </w:rPr>
        <w:t xml:space="preserve"> массы вещества, </w:t>
      </w:r>
      <w:proofErr w:type="spellStart"/>
      <w:r w:rsidRPr="0003552B">
        <w:rPr>
          <w:rFonts w:ascii="Times New Roman" w:eastAsia="Times New Roman" w:hAnsi="Times New Roman" w:cs="Times New Roman"/>
          <w:sz w:val="24"/>
          <w:szCs w:val="24"/>
        </w:rPr>
        <w:t>миллимолярный</w:t>
      </w:r>
      <w:proofErr w:type="spellEnd"/>
      <w:r w:rsidRPr="0003552B">
        <w:rPr>
          <w:rFonts w:ascii="Times New Roman" w:eastAsia="Times New Roman" w:hAnsi="Times New Roman" w:cs="Times New Roman"/>
          <w:sz w:val="24"/>
          <w:szCs w:val="24"/>
        </w:rPr>
        <w:t xml:space="preserve"> и </w:t>
      </w:r>
      <w:proofErr w:type="spellStart"/>
      <w:r w:rsidRPr="0003552B">
        <w:rPr>
          <w:rFonts w:ascii="Times New Roman" w:eastAsia="Times New Roman" w:hAnsi="Times New Roman" w:cs="Times New Roman"/>
          <w:sz w:val="24"/>
          <w:szCs w:val="24"/>
        </w:rPr>
        <w:t>киломолярный</w:t>
      </w:r>
      <w:proofErr w:type="spellEnd"/>
      <w:r w:rsidRPr="0003552B">
        <w:rPr>
          <w:rFonts w:ascii="Times New Roman" w:eastAsia="Times New Roman" w:hAnsi="Times New Roman" w:cs="Times New Roman"/>
          <w:sz w:val="24"/>
          <w:szCs w:val="24"/>
        </w:rPr>
        <w:t xml:space="preserve"> объемы газообразных веществ.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Расчеты с использованием понятий «количество вещества», «молярная масса», «молярный объем газов», «число Авогадро».</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 xml:space="preserve">Демонстрации. </w:t>
      </w:r>
      <w:r w:rsidRPr="0003552B">
        <w:rPr>
          <w:rFonts w:ascii="Times New Roman" w:eastAsia="Times New Roman" w:hAnsi="Times New Roman" w:cs="Times New Roman"/>
          <w:sz w:val="24"/>
          <w:szCs w:val="24"/>
        </w:rPr>
        <w:t>Получение озона. Образцы белого и серого олова, белого и красного фосфора. Некоторые металлы и неметаллы с количеством вещества 1 моль. Молярный объем газообразных веществ.</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b/>
          <w:bCs/>
          <w:sz w:val="24"/>
          <w:szCs w:val="24"/>
        </w:rPr>
        <w:t xml:space="preserve">Лабораторные опыты. </w:t>
      </w:r>
      <w:r w:rsidRPr="0003552B">
        <w:rPr>
          <w:rFonts w:ascii="Times New Roman" w:eastAsia="Times New Roman" w:hAnsi="Times New Roman" w:cs="Times New Roman"/>
          <w:sz w:val="24"/>
          <w:szCs w:val="24"/>
        </w:rPr>
        <w:t>5. Ознакомление с коллекцией металлов. 6. Ознакомление с коллекцией неметаллов.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sz w:val="24"/>
          <w:szCs w:val="24"/>
        </w:rPr>
        <w:t>Тема 3. Соединения химических элементов (12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sz w:val="24"/>
          <w:szCs w:val="24"/>
        </w:rPr>
        <w:t xml:space="preserve">Степень окисления. Сравнение степени окисления и валентности. Определение степени окисления элементов в бинарных соединениях. Составление формул бинарных соединений, общий способ их названий.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Бинарные соединения металлов и неметаллов: оксиды, хлориды, сульфиды и пр. Составление их формул. Бинарные соединения неметаллов: оксиды, летучие водородные соединения, их состав и названия. Представители оксидов: вода, углекислый газ, негашеная известь. Представители летучих водородных соединений: </w:t>
      </w:r>
      <w:proofErr w:type="spellStart"/>
      <w:r w:rsidRPr="0003552B">
        <w:rPr>
          <w:rFonts w:ascii="Times New Roman" w:eastAsia="Times New Roman" w:hAnsi="Times New Roman" w:cs="Times New Roman"/>
          <w:color w:val="000000"/>
          <w:sz w:val="24"/>
          <w:szCs w:val="24"/>
        </w:rPr>
        <w:t>хлороводород</w:t>
      </w:r>
      <w:proofErr w:type="spellEnd"/>
      <w:r w:rsidRPr="0003552B">
        <w:rPr>
          <w:rFonts w:ascii="Times New Roman" w:eastAsia="Times New Roman" w:hAnsi="Times New Roman" w:cs="Times New Roman"/>
          <w:color w:val="000000"/>
          <w:sz w:val="24"/>
          <w:szCs w:val="24"/>
        </w:rPr>
        <w:t xml:space="preserve"> и аммиак.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Основания, их состав и названия. Растворимость оснований в воде. Представители щелочей: гидроксиды натрия, калия и кальция. Понятие об индикаторах и качественных реакциях.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Кислоты, их состав и названия. Классификация кислот. Представители кислот: серная, соляная, азотная. Понятие о шкале кислотности (шкала </w:t>
      </w:r>
      <w:proofErr w:type="spellStart"/>
      <w:r w:rsidRPr="0003552B">
        <w:rPr>
          <w:rFonts w:ascii="Times New Roman" w:eastAsia="Times New Roman" w:hAnsi="Times New Roman" w:cs="Times New Roman"/>
          <w:color w:val="000000"/>
          <w:sz w:val="24"/>
          <w:szCs w:val="24"/>
        </w:rPr>
        <w:t>pH</w:t>
      </w:r>
      <w:proofErr w:type="spellEnd"/>
      <w:r w:rsidRPr="0003552B">
        <w:rPr>
          <w:rFonts w:ascii="Times New Roman" w:eastAsia="Times New Roman" w:hAnsi="Times New Roman" w:cs="Times New Roman"/>
          <w:color w:val="000000"/>
          <w:sz w:val="24"/>
          <w:szCs w:val="24"/>
        </w:rPr>
        <w:t xml:space="preserve">). Изменение окраски индикаторов.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Аморфные и кристаллические вещества.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Межмолекулярные взаимодействия. Типы кристаллических решеток. Зависимость свойств веществ от типов кристаллических решеток.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Демонстрации. </w:t>
      </w:r>
      <w:r w:rsidRPr="0003552B">
        <w:rPr>
          <w:rFonts w:ascii="Times New Roman" w:eastAsia="Times New Roman" w:hAnsi="Times New Roman" w:cs="Times New Roman"/>
          <w:color w:val="000000"/>
          <w:sz w:val="24"/>
          <w:szCs w:val="24"/>
        </w:rPr>
        <w:t xml:space="preserve">Образцы оксидов, кислот, оснований и солей. Модели кристаллических решеток хлорида натрия, алмаза, оксида углерода (IV). Кислотно-щелочные индикаторы, изменение их окраски в различных средах. Универсальный индикатор и изменение его окраски в различных средах. Шкала </w:t>
      </w:r>
      <w:proofErr w:type="spellStart"/>
      <w:r w:rsidRPr="0003552B">
        <w:rPr>
          <w:rFonts w:ascii="Times New Roman" w:eastAsia="Times New Roman" w:hAnsi="Times New Roman" w:cs="Times New Roman"/>
          <w:color w:val="000000"/>
          <w:sz w:val="24"/>
          <w:szCs w:val="24"/>
        </w:rPr>
        <w:t>pH</w:t>
      </w:r>
      <w:proofErr w:type="spellEnd"/>
      <w:r w:rsidRPr="0003552B">
        <w:rPr>
          <w:rFonts w:ascii="Times New Roman" w:eastAsia="Times New Roman" w:hAnsi="Times New Roman" w:cs="Times New Roman"/>
          <w:color w:val="000000"/>
          <w:sz w:val="24"/>
          <w:szCs w:val="24"/>
        </w:rPr>
        <w:t>.</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 xml:space="preserve">7. Ознакомление с коллекцией оксидов. 8. Ознакомление со свойствами аммиака.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9. Качественная реакция на углекислый газ. 10. Определение </w:t>
      </w:r>
      <w:proofErr w:type="spellStart"/>
      <w:r w:rsidRPr="0003552B">
        <w:rPr>
          <w:rFonts w:ascii="Times New Roman" w:eastAsia="Times New Roman" w:hAnsi="Times New Roman" w:cs="Times New Roman"/>
          <w:color w:val="000000"/>
          <w:sz w:val="24"/>
          <w:szCs w:val="24"/>
        </w:rPr>
        <w:t>pH</w:t>
      </w:r>
      <w:proofErr w:type="spellEnd"/>
      <w:r w:rsidRPr="0003552B">
        <w:rPr>
          <w:rFonts w:ascii="Times New Roman" w:eastAsia="Times New Roman" w:hAnsi="Times New Roman" w:cs="Times New Roman"/>
          <w:color w:val="000000"/>
          <w:sz w:val="24"/>
          <w:szCs w:val="24"/>
        </w:rPr>
        <w:t xml:space="preserve"> растворов кислоты, щелочи и воды.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lastRenderedPageBreak/>
        <w:t xml:space="preserve">11. Определение </w:t>
      </w:r>
      <w:proofErr w:type="spellStart"/>
      <w:r w:rsidRPr="0003552B">
        <w:rPr>
          <w:rFonts w:ascii="Times New Roman" w:eastAsia="Times New Roman" w:hAnsi="Times New Roman" w:cs="Times New Roman"/>
          <w:color w:val="000000"/>
          <w:sz w:val="24"/>
          <w:szCs w:val="24"/>
        </w:rPr>
        <w:t>pH</w:t>
      </w:r>
      <w:proofErr w:type="spellEnd"/>
      <w:r w:rsidRPr="0003552B">
        <w:rPr>
          <w:rFonts w:ascii="Times New Roman" w:eastAsia="Times New Roman" w:hAnsi="Times New Roman" w:cs="Times New Roman"/>
          <w:color w:val="000000"/>
          <w:sz w:val="24"/>
          <w:szCs w:val="24"/>
        </w:rPr>
        <w:t xml:space="preserve"> лимонного и яблочного соков на срезе плодов. 12. Ознакомление с коллекцией солей.</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color w:val="000000"/>
          <w:sz w:val="24"/>
          <w:szCs w:val="24"/>
        </w:rPr>
        <w:t>13. Ознакомление с коллекцией веществ с разным типом кристаллической решетки. Изготовление моделей кристаллических решеток. 14. Ознакомление с образцом горной породы.</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Тема 4. Изменения, происходящие с веществами (10ч)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Понятие явлений, связанных с изменениями, происходящими с веществом.</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фильтрование и центрифугирование.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Явления, связанные с изменением состава вещества, — химические реакции. Признаки и условия протекания химических реакций. Выделение теплоты и света — реакции горения. Понятие об экзо - и эндотермических реакциях.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Расчеты по химическим уравнениям. Решение задач на нахождение количества, массы или объема продукта реакции по количеству,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Реакции разложения. Представление о скорости химических реакций. Катализаторы. Ферменты. Реакции соединения. Каталитические и некаталитические реакции, обратимые и необратимые реакции. Реакции замещения. Ряд активности металлов, его использование для прогнозирования возможности протекания реакций между металлами и кислотами, реакций вытеснения одних металлов из растворов их солей другими металлами. Реакции обмена. Реакции нейтрализации. Условия протекания реакций обмена в растворах до конца.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Типы химических реакций на примере свойств воды. Реакция разложения — электролиз воды. Реакции соединения — взаимодействие воды с оксидами металлов и неметаллов. Условие взаимодействия оксидов металлов и неметаллов с водой. Понятие «гидроксиды». Реакции замещения – взаимодействие воды с металлами. Реакции обмена – гидролиз веществ.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Демонстрации. </w:t>
      </w:r>
      <w:r w:rsidRPr="0003552B">
        <w:rPr>
          <w:rFonts w:ascii="Times New Roman" w:eastAsia="Times New Roman" w:hAnsi="Times New Roman" w:cs="Times New Roman"/>
          <w:color w:val="000000"/>
          <w:sz w:val="24"/>
          <w:szCs w:val="24"/>
        </w:rPr>
        <w:t xml:space="preserve">Примеры физических явлений: а) плавление парафина; б) возгонка </w:t>
      </w:r>
      <w:proofErr w:type="spellStart"/>
      <w:r w:rsidRPr="0003552B">
        <w:rPr>
          <w:rFonts w:ascii="Times New Roman" w:eastAsia="Times New Roman" w:hAnsi="Times New Roman" w:cs="Times New Roman"/>
          <w:color w:val="000000"/>
          <w:sz w:val="24"/>
          <w:szCs w:val="24"/>
        </w:rPr>
        <w:t>иода</w:t>
      </w:r>
      <w:proofErr w:type="spellEnd"/>
      <w:r w:rsidRPr="0003552B">
        <w:rPr>
          <w:rFonts w:ascii="Times New Roman" w:eastAsia="Times New Roman" w:hAnsi="Times New Roman" w:cs="Times New Roman"/>
          <w:color w:val="000000"/>
          <w:sz w:val="24"/>
          <w:szCs w:val="24"/>
        </w:rPr>
        <w:t xml:space="preserve"> или бензойной кислоты; в) растворение окрашенных солей;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разложение пероксида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водорода с помощью диоксида марганца и каталазы картофеля или моркови; з) взаимодействие разбавленных кислот с металлами.</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15. Прокаливание меди в пламени спиртовки. 16. Замещение меди в растворе хлорида меди (II) железом.</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b/>
          <w:sz w:val="24"/>
          <w:szCs w:val="24"/>
        </w:rPr>
      </w:pPr>
      <w:r w:rsidRPr="0003552B">
        <w:rPr>
          <w:rFonts w:ascii="Times New Roman" w:eastAsia="Times New Roman" w:hAnsi="Times New Roman" w:cs="Times New Roman"/>
          <w:b/>
          <w:bCs/>
          <w:color w:val="000000"/>
          <w:sz w:val="24"/>
          <w:szCs w:val="24"/>
        </w:rPr>
        <w:t xml:space="preserve">Тема 5. Практикум 1. Простейшие операции с </w:t>
      </w:r>
      <w:proofErr w:type="gramStart"/>
      <w:r w:rsidRPr="0003552B">
        <w:rPr>
          <w:rFonts w:ascii="Times New Roman" w:eastAsia="Times New Roman" w:hAnsi="Times New Roman" w:cs="Times New Roman"/>
          <w:b/>
          <w:bCs/>
          <w:color w:val="000000"/>
          <w:sz w:val="24"/>
          <w:szCs w:val="24"/>
        </w:rPr>
        <w:t>веществом</w:t>
      </w:r>
      <w:r w:rsidRPr="0003552B">
        <w:rPr>
          <w:rFonts w:ascii="Times New Roman" w:eastAsia="Times New Roman" w:hAnsi="Times New Roman" w:cs="Times New Roman"/>
          <w:b/>
          <w:color w:val="000000"/>
          <w:sz w:val="24"/>
          <w:szCs w:val="24"/>
        </w:rPr>
        <w:t>(</w:t>
      </w:r>
      <w:proofErr w:type="gramEnd"/>
      <w:r w:rsidRPr="0003552B">
        <w:rPr>
          <w:rFonts w:ascii="Times New Roman" w:eastAsia="Times New Roman" w:hAnsi="Times New Roman" w:cs="Times New Roman"/>
          <w:b/>
          <w:color w:val="000000"/>
          <w:sz w:val="24"/>
          <w:szCs w:val="24"/>
        </w:rPr>
        <w:t>3 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color w:val="000000"/>
          <w:sz w:val="24"/>
          <w:szCs w:val="24"/>
        </w:rPr>
        <w:t>1. Правила техники безопасности при работе в химическом кабинете. Приемы обращения с лабораторным оборудованием и нагревательными приборами. 2. Наблюдения за изменениями, происходящими с горящей свечой, и их описание (домашний эксперимент). 3. Анализ почвы и воды (домашний эксперимент). 4. Признаки химических реакций. 5. Приготовление раствора сахара и расчет его массовой доли в растворе.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lastRenderedPageBreak/>
        <w:t xml:space="preserve">Тема 6. Растворение. Растворы. Реакции ионного обмена и окислительно-восстановительные </w:t>
      </w:r>
      <w:proofErr w:type="gramStart"/>
      <w:r w:rsidRPr="0003552B">
        <w:rPr>
          <w:rFonts w:ascii="Times New Roman" w:eastAsia="Times New Roman" w:hAnsi="Times New Roman" w:cs="Times New Roman"/>
          <w:b/>
          <w:bCs/>
          <w:color w:val="000000"/>
          <w:sz w:val="24"/>
          <w:szCs w:val="24"/>
        </w:rPr>
        <w:t>реакции(</w:t>
      </w:r>
      <w:proofErr w:type="gramEnd"/>
      <w:r w:rsidRPr="0003552B">
        <w:rPr>
          <w:rFonts w:ascii="Times New Roman" w:eastAsia="Times New Roman" w:hAnsi="Times New Roman" w:cs="Times New Roman"/>
          <w:b/>
          <w:bCs/>
          <w:color w:val="000000"/>
          <w:sz w:val="24"/>
          <w:szCs w:val="24"/>
        </w:rPr>
        <w:t>16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Понятие об электролитической диссоциации. Электролиты и </w:t>
      </w:r>
      <w:proofErr w:type="spellStart"/>
      <w:r w:rsidRPr="0003552B">
        <w:rPr>
          <w:rFonts w:ascii="Times New Roman" w:eastAsia="Times New Roman" w:hAnsi="Times New Roman" w:cs="Times New Roman"/>
          <w:color w:val="000000"/>
          <w:sz w:val="24"/>
          <w:szCs w:val="24"/>
        </w:rPr>
        <w:t>неэлектролиты</w:t>
      </w:r>
      <w:proofErr w:type="spellEnd"/>
      <w:r w:rsidRPr="0003552B">
        <w:rPr>
          <w:rFonts w:ascii="Times New Roman" w:eastAsia="Times New Roman" w:hAnsi="Times New Roman" w:cs="Times New Roman"/>
          <w:color w:val="000000"/>
          <w:sz w:val="24"/>
          <w:szCs w:val="24"/>
        </w:rPr>
        <w:t xml:space="preserve">. Механизм диссоциаций электролитов с различным характером связи. Степень электролитической диссоциации. Сильные и слабые электролиты.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Основные положения теории электролитической диссоциации. Ионные уравнения реакций. Реакции обмена, идущие до конца.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Классификация ионов и их свойства.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—реакция нейтрализации. Взаимодействие кислот с солями. Использование таблицы растворимости для характеристики химических свойств кислот.</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Основания, их классификация. Диссоциация оснований и их свойства в свете теории электролитической диссоциации. Взаимодействие оснований с солями. Использование таблицы растворимости для характеристики химических свойств оснований. Взаимодействие щелочей с оксидами неметаллов.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Соли, их диссоциация и свойства в свете теории электролитической диссоциации. Взаимодействие солей с металлами, особенности этих реакций. Взаимодействие солей с солями. Использование таблицы растворимости для характеристики химических свойств солей.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Обобщение сведений об оксидах, их классификации и свойствах.</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Генетические ряды металла и неметалла. Генетическая связь между классами неорганических веществ.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 xml:space="preserve">Окислительно-восстановительные реакции.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Определение степеней окисления для элементов, образующих вещества разных классов. Реакции ионного обмена и окислительно-восстановительные реакции. Окислитель и восстановитель, окисление и восстановление. Составление уравнений окислительно-восстановительных реакций методом электронного баланса.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Свойства простых веществ — металлов и неметаллов, кислот и солей в свете окислительно-восстановительных реакций.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Демонстрации. </w:t>
      </w:r>
      <w:r w:rsidRPr="0003552B">
        <w:rPr>
          <w:rFonts w:ascii="Times New Roman" w:eastAsia="Times New Roman" w:hAnsi="Times New Roman" w:cs="Times New Roman"/>
          <w:color w:val="000000"/>
          <w:sz w:val="24"/>
          <w:szCs w:val="24"/>
        </w:rPr>
        <w:t>Испытание веществ и их растворов на электропроводность. Зависимость электропроводности уксусной кислоты от концентрации. Движение окрашенных ионов в электрическом поле. Взаимодействие цинка с серой, соляной кислотой, хлоридом меди (II). Горение магния. Взаимодействие хлорной и сероводородной воды.</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 xml:space="preserve">17. Взаимодействие растворов хлорида натрия и нитрата серебра. 18. Получение нерастворимого гидроксида и взаимодействие его с кислотами. 19. Взаимодействие кислот с основаниями. 20. Взаимодействие кислот с оксидами металлов. 21. Взаимодействие кислот с металлами. 22. Взаимодействие кислот с солями. 23. Взаимодействие щелочей с кислотами. 24. Взаимодействие щелочей с оксидами неметаллов. 25. Взаимодействие щелочей с солями. 26. Получение и свойства нерастворимых оснований. 27. Взаимодействие </w:t>
      </w:r>
      <w:proofErr w:type="spellStart"/>
      <w:r w:rsidRPr="0003552B">
        <w:rPr>
          <w:rFonts w:ascii="Times New Roman" w:eastAsia="Times New Roman" w:hAnsi="Times New Roman" w:cs="Times New Roman"/>
          <w:color w:val="000000"/>
          <w:sz w:val="24"/>
          <w:szCs w:val="24"/>
        </w:rPr>
        <w:t>осно́вных</w:t>
      </w:r>
      <w:proofErr w:type="spellEnd"/>
      <w:r w:rsidRPr="0003552B">
        <w:rPr>
          <w:rFonts w:ascii="Times New Roman" w:eastAsia="Times New Roman" w:hAnsi="Times New Roman" w:cs="Times New Roman"/>
          <w:color w:val="000000"/>
          <w:sz w:val="24"/>
          <w:szCs w:val="24"/>
        </w:rPr>
        <w:t xml:space="preserve"> оксидов с кислотами. 28. Взаимодействие </w:t>
      </w:r>
      <w:proofErr w:type="spellStart"/>
      <w:r w:rsidRPr="0003552B">
        <w:rPr>
          <w:rFonts w:ascii="Times New Roman" w:eastAsia="Times New Roman" w:hAnsi="Times New Roman" w:cs="Times New Roman"/>
          <w:color w:val="000000"/>
          <w:sz w:val="24"/>
          <w:szCs w:val="24"/>
        </w:rPr>
        <w:t>осно́вных</w:t>
      </w:r>
      <w:proofErr w:type="spellEnd"/>
      <w:r w:rsidRPr="0003552B">
        <w:rPr>
          <w:rFonts w:ascii="Times New Roman" w:eastAsia="Times New Roman" w:hAnsi="Times New Roman" w:cs="Times New Roman"/>
          <w:color w:val="000000"/>
          <w:sz w:val="24"/>
          <w:szCs w:val="24"/>
        </w:rPr>
        <w:t xml:space="preserve"> оксидов с водой. 29. Взаимодействие кислотных оксидов с щелочами. 30. Взаимодействие кислотных оксидов с водой. 31. Взаимодействие солей с кислотами. 32. Взаимодействие солей с щелочами. 33. Взаимодействие солей с солями. 34. Взаимодействие растворов солей</w:t>
      </w:r>
      <w:r w:rsidR="000F62E2">
        <w:rPr>
          <w:rFonts w:ascii="Times New Roman" w:eastAsia="Times New Roman" w:hAnsi="Times New Roman" w:cs="Times New Roman"/>
          <w:color w:val="000000"/>
          <w:sz w:val="24"/>
          <w:szCs w:val="24"/>
        </w:rPr>
        <w:t xml:space="preserve"> </w:t>
      </w:r>
      <w:r w:rsidRPr="0003552B">
        <w:rPr>
          <w:rFonts w:ascii="Times New Roman" w:eastAsia="Times New Roman" w:hAnsi="Times New Roman" w:cs="Times New Roman"/>
          <w:color w:val="000000"/>
          <w:sz w:val="24"/>
          <w:szCs w:val="24"/>
        </w:rPr>
        <w:t>с металлами.</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lastRenderedPageBreak/>
        <w:t>Тема 7. Практикум 2. Свойства растворов электролитов (1 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color w:val="000000"/>
          <w:sz w:val="24"/>
          <w:szCs w:val="24"/>
        </w:rPr>
        <w:t>1. Ионные реакции. 2. Условия течения химических реакций между растворами электролитов до конца. 3. Свойства кислот, оснований, оксидов и солей. 4. Решение экспериментальных задач.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p>
    <w:p w:rsidR="0003552B" w:rsidRPr="0003552B" w:rsidRDefault="0003552B" w:rsidP="0003552B">
      <w:pPr>
        <w:shd w:val="clear" w:color="auto" w:fill="FFFFFF"/>
        <w:spacing w:after="0" w:line="240" w:lineRule="auto"/>
        <w:jc w:val="both"/>
        <w:rPr>
          <w:rFonts w:ascii="Times New Roman" w:eastAsia="Times New Roman" w:hAnsi="Times New Roman" w:cs="Times New Roman"/>
          <w:b/>
          <w:sz w:val="24"/>
          <w:szCs w:val="24"/>
        </w:rPr>
      </w:pPr>
      <w:r w:rsidRPr="0003552B">
        <w:rPr>
          <w:rFonts w:ascii="Times New Roman" w:eastAsia="Times New Roman" w:hAnsi="Times New Roman" w:cs="Times New Roman"/>
          <w:b/>
          <w:sz w:val="24"/>
          <w:szCs w:val="24"/>
        </w:rPr>
        <w:t>Тема 8. Итоговое повторение, демонстрация личных достижений учащихся (4 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Обобщение и систематизация знаний по курсу 8 класса, решение расчетных задач. Итоговая контрольная работа и ее анализ.</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p>
    <w:p w:rsidR="0003552B" w:rsidRPr="0003552B" w:rsidRDefault="0003552B" w:rsidP="0003552B">
      <w:pPr>
        <w:shd w:val="clear" w:color="auto" w:fill="FFFFFF"/>
        <w:spacing w:after="0" w:line="240" w:lineRule="auto"/>
        <w:jc w:val="center"/>
        <w:rPr>
          <w:rFonts w:ascii="Times New Roman" w:eastAsia="Times New Roman" w:hAnsi="Times New Roman" w:cs="Times New Roman"/>
          <w:b/>
          <w:bCs/>
          <w:i/>
          <w:iCs/>
          <w:sz w:val="28"/>
          <w:szCs w:val="28"/>
        </w:rPr>
      </w:pPr>
      <w:r w:rsidRPr="0003552B">
        <w:rPr>
          <w:rFonts w:ascii="Times New Roman" w:eastAsia="Times New Roman" w:hAnsi="Times New Roman" w:cs="Times New Roman"/>
          <w:b/>
          <w:bCs/>
          <w:i/>
          <w:iCs/>
          <w:sz w:val="28"/>
          <w:szCs w:val="28"/>
        </w:rPr>
        <w:t>9 класс</w:t>
      </w:r>
    </w:p>
    <w:p w:rsidR="0003552B" w:rsidRPr="0003552B" w:rsidRDefault="003679D3" w:rsidP="0003552B">
      <w:pPr>
        <w:shd w:val="clear" w:color="auto" w:fill="FFFFFF"/>
        <w:spacing w:after="0" w:line="240" w:lineRule="auto"/>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(66</w:t>
      </w:r>
      <w:r w:rsidR="0003552B" w:rsidRPr="0003552B">
        <w:rPr>
          <w:rFonts w:ascii="Times New Roman" w:eastAsia="Times New Roman" w:hAnsi="Times New Roman" w:cs="Times New Roman"/>
          <w:b/>
          <w:bCs/>
          <w:i/>
          <w:iCs/>
          <w:sz w:val="24"/>
          <w:szCs w:val="24"/>
        </w:rPr>
        <w:t xml:space="preserve"> часов, 2 часа в неделю)</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p>
    <w:p w:rsidR="0003552B" w:rsidRPr="0003552B" w:rsidRDefault="0003552B" w:rsidP="0003552B">
      <w:pPr>
        <w:shd w:val="clear" w:color="auto" w:fill="FFFFFF"/>
        <w:spacing w:after="0" w:line="240" w:lineRule="auto"/>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Тема 1.  Общая характеристика химических э</w:t>
      </w:r>
      <w:r w:rsidR="003679D3">
        <w:rPr>
          <w:rFonts w:ascii="Times New Roman" w:eastAsia="Times New Roman" w:hAnsi="Times New Roman" w:cs="Times New Roman"/>
          <w:b/>
          <w:bCs/>
          <w:color w:val="000000"/>
          <w:sz w:val="24"/>
          <w:szCs w:val="24"/>
        </w:rPr>
        <w:t>лементов и химических реакций (</w:t>
      </w:r>
      <w:r w:rsidR="00952366">
        <w:rPr>
          <w:rFonts w:ascii="Times New Roman" w:eastAsia="Times New Roman" w:hAnsi="Times New Roman" w:cs="Times New Roman"/>
          <w:b/>
          <w:bCs/>
          <w:color w:val="000000"/>
          <w:sz w:val="24"/>
          <w:szCs w:val="24"/>
        </w:rPr>
        <w:t>10</w:t>
      </w:r>
      <w:r w:rsidRPr="0003552B">
        <w:rPr>
          <w:rFonts w:ascii="Times New Roman" w:eastAsia="Times New Roman" w:hAnsi="Times New Roman" w:cs="Times New Roman"/>
          <w:b/>
          <w:bCs/>
          <w:color w:val="000000"/>
          <w:sz w:val="24"/>
          <w:szCs w:val="24"/>
        </w:rPr>
        <w:t xml:space="preserve">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color w:val="000000"/>
          <w:sz w:val="24"/>
          <w:szCs w:val="24"/>
        </w:rPr>
        <w:t>Периодический закон и Периодическая система химических элементов Д. И. Менделеева в свете учения о строении атома, их значение.</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color w:val="000000"/>
          <w:sz w:val="24"/>
          <w:szCs w:val="24"/>
        </w:rPr>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Генетические ряды металла и неметалла. Характеристика химического элемента по кислотно-основным свойствам образуемых им соединений.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Понятие о переходных элементах. Амфотерность. Генетический ряд переходного элемента.</w:t>
      </w:r>
      <w:r w:rsidR="000F62E2">
        <w:rPr>
          <w:rFonts w:ascii="Times New Roman" w:eastAsia="Times New Roman" w:hAnsi="Times New Roman" w:cs="Times New Roman"/>
          <w:color w:val="000000"/>
          <w:sz w:val="24"/>
          <w:szCs w:val="24"/>
        </w:rPr>
        <w:t xml:space="preserve"> </w:t>
      </w:r>
      <w:r w:rsidRPr="0003552B">
        <w:rPr>
          <w:rFonts w:ascii="Times New Roman" w:eastAsia="Times New Roman" w:hAnsi="Times New Roman" w:cs="Times New Roman"/>
          <w:color w:val="000000"/>
          <w:sz w:val="24"/>
          <w:szCs w:val="24"/>
        </w:rPr>
        <w:t>Амфотерные оксиды и гидроксиды.</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Химическая организация природы. Химические реакции. Скорость химической реакции. Катализаторы и катализ.</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1. Получение гидроксида цинка и исследование его свойств. 2. Моделирование построения Периодической системы химических элементов Д. И.Менделеева.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пероксида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Тема 2. </w:t>
      </w:r>
      <w:proofErr w:type="gramStart"/>
      <w:r w:rsidRPr="0003552B">
        <w:rPr>
          <w:rFonts w:ascii="Times New Roman" w:eastAsia="Times New Roman" w:hAnsi="Times New Roman" w:cs="Times New Roman"/>
          <w:b/>
          <w:bCs/>
          <w:color w:val="000000"/>
          <w:sz w:val="24"/>
          <w:szCs w:val="24"/>
        </w:rPr>
        <w:t>Металлы</w:t>
      </w:r>
      <w:r w:rsidR="00952366">
        <w:rPr>
          <w:rFonts w:ascii="Times New Roman" w:eastAsia="Times New Roman" w:hAnsi="Times New Roman" w:cs="Times New Roman"/>
          <w:b/>
          <w:color w:val="000000"/>
          <w:sz w:val="24"/>
          <w:szCs w:val="24"/>
        </w:rPr>
        <w:t>(</w:t>
      </w:r>
      <w:proofErr w:type="gramEnd"/>
      <w:r w:rsidR="00952366">
        <w:rPr>
          <w:rFonts w:ascii="Times New Roman" w:eastAsia="Times New Roman" w:hAnsi="Times New Roman" w:cs="Times New Roman"/>
          <w:b/>
          <w:color w:val="000000"/>
          <w:sz w:val="24"/>
          <w:szCs w:val="24"/>
        </w:rPr>
        <w:t>16</w:t>
      </w:r>
      <w:r w:rsidRPr="0003552B">
        <w:rPr>
          <w:rFonts w:ascii="Times New Roman" w:eastAsia="Times New Roman" w:hAnsi="Times New Roman" w:cs="Times New Roman"/>
          <w:b/>
          <w:color w:val="000000"/>
          <w:sz w:val="24"/>
          <w:szCs w:val="24"/>
        </w:rPr>
        <w:t xml:space="preserve">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Коррозия металлов и способы борьбы с ней. Металлы в природе. Общие способы их получения.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Общая характеристика щелочных металлов.</w:t>
      </w:r>
      <w:r w:rsidR="00FF1BA1">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Металлы в природе. Общие способы их получения. Строение атомов. Щелочные металлы — простые вещества. Важнейшие соединения щелочных металлов —оксиды, гидроксиды и соли (хлориды, карбонаты, сульфаты, нитраты), их свойства и применение в народном хозяйстве. Калийные удобрения.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lastRenderedPageBreak/>
        <w:t xml:space="preserve">Общая характеристика элементов главной подгруппы II </w:t>
      </w:r>
      <w:proofErr w:type="spellStart"/>
      <w:r w:rsidRPr="0003552B">
        <w:rPr>
          <w:rFonts w:ascii="Times New Roman" w:eastAsia="Times New Roman" w:hAnsi="Times New Roman" w:cs="Times New Roman"/>
          <w:bCs/>
          <w:i/>
          <w:color w:val="000000"/>
          <w:sz w:val="24"/>
          <w:szCs w:val="24"/>
        </w:rPr>
        <w:t>группы.</w:t>
      </w:r>
      <w:r w:rsidRPr="0003552B">
        <w:rPr>
          <w:rFonts w:ascii="Times New Roman" w:eastAsia="Times New Roman" w:hAnsi="Times New Roman" w:cs="Times New Roman"/>
          <w:color w:val="000000"/>
          <w:sz w:val="24"/>
          <w:szCs w:val="24"/>
        </w:rPr>
        <w:t>Строение</w:t>
      </w:r>
      <w:proofErr w:type="spellEnd"/>
      <w:r w:rsidRPr="0003552B">
        <w:rPr>
          <w:rFonts w:ascii="Times New Roman" w:eastAsia="Times New Roman" w:hAnsi="Times New Roman" w:cs="Times New Roman"/>
          <w:color w:val="000000"/>
          <w:sz w:val="24"/>
          <w:szCs w:val="24"/>
        </w:rPr>
        <w:t xml:space="preserve">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roofErr w:type="spellStart"/>
      <w:r w:rsidRPr="0003552B">
        <w:rPr>
          <w:rFonts w:ascii="Times New Roman" w:eastAsia="Times New Roman" w:hAnsi="Times New Roman" w:cs="Times New Roman"/>
          <w:bCs/>
          <w:i/>
          <w:color w:val="000000"/>
          <w:sz w:val="24"/>
          <w:szCs w:val="24"/>
        </w:rPr>
        <w:t>Алюминий.</w:t>
      </w:r>
      <w:r w:rsidRPr="0003552B">
        <w:rPr>
          <w:rFonts w:ascii="Times New Roman" w:eastAsia="Times New Roman" w:hAnsi="Times New Roman" w:cs="Times New Roman"/>
          <w:color w:val="000000"/>
          <w:sz w:val="24"/>
          <w:szCs w:val="24"/>
        </w:rPr>
        <w:t>Строение</w:t>
      </w:r>
      <w:proofErr w:type="spellEnd"/>
      <w:r w:rsidRPr="0003552B">
        <w:rPr>
          <w:rFonts w:ascii="Times New Roman" w:eastAsia="Times New Roman" w:hAnsi="Times New Roman" w:cs="Times New Roman"/>
          <w:color w:val="000000"/>
          <w:sz w:val="24"/>
          <w:szCs w:val="24"/>
        </w:rPr>
        <w:t xml:space="preserve">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roofErr w:type="spellStart"/>
      <w:r w:rsidRPr="0003552B">
        <w:rPr>
          <w:rFonts w:ascii="Times New Roman" w:eastAsia="Times New Roman" w:hAnsi="Times New Roman" w:cs="Times New Roman"/>
          <w:bCs/>
          <w:i/>
          <w:color w:val="000000"/>
          <w:sz w:val="24"/>
          <w:szCs w:val="24"/>
        </w:rPr>
        <w:t>Железо.</w:t>
      </w:r>
      <w:r w:rsidRPr="0003552B">
        <w:rPr>
          <w:rFonts w:ascii="Times New Roman" w:eastAsia="Times New Roman" w:hAnsi="Times New Roman" w:cs="Times New Roman"/>
          <w:color w:val="000000"/>
          <w:sz w:val="24"/>
          <w:szCs w:val="24"/>
        </w:rPr>
        <w:t>Строение</w:t>
      </w:r>
      <w:proofErr w:type="spellEnd"/>
      <w:r w:rsidRPr="0003552B">
        <w:rPr>
          <w:rFonts w:ascii="Times New Roman" w:eastAsia="Times New Roman" w:hAnsi="Times New Roman" w:cs="Times New Roman"/>
          <w:color w:val="000000"/>
          <w:sz w:val="24"/>
          <w:szCs w:val="24"/>
        </w:rPr>
        <w:t xml:space="preserve"> атома, физические и химические свойства простого вещества. Генетические ряды Fe</w:t>
      </w:r>
      <w:r w:rsidRPr="0003552B">
        <w:rPr>
          <w:rFonts w:ascii="Times New Roman" w:eastAsia="Times New Roman" w:hAnsi="Times New Roman" w:cs="Times New Roman"/>
          <w:color w:val="000000"/>
          <w:sz w:val="24"/>
          <w:szCs w:val="24"/>
          <w:vertAlign w:val="superscript"/>
        </w:rPr>
        <w:t>2+</w:t>
      </w:r>
      <w:r w:rsidRPr="0003552B">
        <w:rPr>
          <w:rFonts w:ascii="Times New Roman" w:eastAsia="Times New Roman" w:hAnsi="Times New Roman" w:cs="Times New Roman"/>
          <w:color w:val="000000"/>
          <w:sz w:val="24"/>
          <w:szCs w:val="24"/>
        </w:rPr>
        <w:t xml:space="preserve"> и Fe</w:t>
      </w:r>
      <w:r w:rsidRPr="0003552B">
        <w:rPr>
          <w:rFonts w:ascii="Times New Roman" w:eastAsia="Times New Roman" w:hAnsi="Times New Roman" w:cs="Times New Roman"/>
          <w:color w:val="000000"/>
          <w:sz w:val="24"/>
          <w:szCs w:val="24"/>
          <w:vertAlign w:val="superscript"/>
        </w:rPr>
        <w:t>3+</w:t>
      </w:r>
      <w:r w:rsidRPr="0003552B">
        <w:rPr>
          <w:rFonts w:ascii="Times New Roman" w:eastAsia="Times New Roman" w:hAnsi="Times New Roman" w:cs="Times New Roman"/>
          <w:color w:val="000000"/>
          <w:sz w:val="24"/>
          <w:szCs w:val="24"/>
        </w:rPr>
        <w:t>. Важнейшие соли железа. Значение железа и его соединений для природы и народного хозяйства.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Демонстрации. </w:t>
      </w:r>
      <w:r w:rsidRPr="0003552B">
        <w:rPr>
          <w:rFonts w:ascii="Times New Roman" w:eastAsia="Times New Roman" w:hAnsi="Times New Roman" w:cs="Times New Roman"/>
          <w:color w:val="000000"/>
          <w:sz w:val="24"/>
          <w:szCs w:val="24"/>
        </w:rPr>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12. Взаимодействие растворов кислот и солей с металлами. 13. Ознакомление с рудами железа. 14. Окрашивание пламени солями щелочных металлов. 15. Получение гидроксида кальция и исследование его свойств. 16. Получение гидроксида алюминия и исследование его свойств. 17. Взаимодействие железа с соляной кислотой. 18. Получение гидроксидов железа (II) и (III) и изучение их свойств.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color w:val="FF0000"/>
          <w:sz w:val="24"/>
          <w:szCs w:val="24"/>
        </w:rPr>
      </w:pPr>
      <w:r w:rsidRPr="0003552B">
        <w:rPr>
          <w:rFonts w:ascii="Times New Roman" w:eastAsia="Times New Roman" w:hAnsi="Times New Roman" w:cs="Times New Roman"/>
          <w:b/>
          <w:bCs/>
          <w:color w:val="000000"/>
          <w:sz w:val="24"/>
          <w:szCs w:val="24"/>
        </w:rPr>
        <w:t xml:space="preserve">Тема 3. Практикум 1. Свойства металлов и их соединений </w:t>
      </w:r>
      <w:r w:rsidRPr="0003552B">
        <w:rPr>
          <w:rFonts w:ascii="Times New Roman" w:eastAsia="Times New Roman" w:hAnsi="Times New Roman" w:cs="Times New Roman"/>
          <w:b/>
          <w:bCs/>
          <w:sz w:val="24"/>
          <w:szCs w:val="24"/>
        </w:rPr>
        <w:t>(2 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000000"/>
          <w:sz w:val="24"/>
          <w:szCs w:val="24"/>
        </w:rPr>
      </w:pPr>
      <w:r w:rsidRPr="0003552B">
        <w:rPr>
          <w:rFonts w:ascii="Times New Roman" w:eastAsia="Times New Roman" w:hAnsi="Times New Roman" w:cs="Times New Roman"/>
          <w:color w:val="000000"/>
          <w:sz w:val="24"/>
          <w:szCs w:val="24"/>
        </w:rPr>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 При двухчасовом планировании проводится только практическая работа</w:t>
      </w:r>
      <w:r w:rsidR="003679D3">
        <w:rPr>
          <w:rFonts w:ascii="Times New Roman" w:eastAsia="Times New Roman" w:hAnsi="Times New Roman" w:cs="Times New Roman"/>
          <w:color w:val="000000"/>
          <w:sz w:val="24"/>
          <w:szCs w:val="24"/>
        </w:rPr>
        <w:t xml:space="preserve"> 1 </w:t>
      </w:r>
      <w:proofErr w:type="gramStart"/>
      <w:r w:rsidR="003679D3">
        <w:rPr>
          <w:rFonts w:ascii="Times New Roman" w:eastAsia="Times New Roman" w:hAnsi="Times New Roman" w:cs="Times New Roman"/>
          <w:color w:val="000000"/>
          <w:sz w:val="24"/>
          <w:szCs w:val="24"/>
        </w:rPr>
        <w:t xml:space="preserve">и </w:t>
      </w:r>
      <w:r w:rsidRPr="0003552B">
        <w:rPr>
          <w:rFonts w:ascii="Times New Roman" w:eastAsia="Times New Roman" w:hAnsi="Times New Roman" w:cs="Times New Roman"/>
          <w:color w:val="000000"/>
          <w:sz w:val="24"/>
          <w:szCs w:val="24"/>
        </w:rPr>
        <w:t xml:space="preserve"> 3</w:t>
      </w:r>
      <w:proofErr w:type="gramEnd"/>
      <w:r w:rsidRPr="0003552B">
        <w:rPr>
          <w:rFonts w:ascii="Times New Roman" w:eastAsia="Times New Roman" w:hAnsi="Times New Roman" w:cs="Times New Roman"/>
          <w:color w:val="000000"/>
          <w:sz w:val="24"/>
          <w:szCs w:val="24"/>
        </w:rPr>
        <w:t>.</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Тема 3. Неметаллы (2</w:t>
      </w:r>
      <w:r w:rsidR="00952366">
        <w:rPr>
          <w:rFonts w:ascii="Times New Roman" w:eastAsia="Times New Roman" w:hAnsi="Times New Roman" w:cs="Times New Roman"/>
          <w:b/>
          <w:bCs/>
          <w:color w:val="000000"/>
          <w:sz w:val="24"/>
          <w:szCs w:val="24"/>
        </w:rPr>
        <w:t>5</w:t>
      </w:r>
      <w:r w:rsidRPr="0003552B">
        <w:rPr>
          <w:rFonts w:ascii="Times New Roman" w:eastAsia="Times New Roman" w:hAnsi="Times New Roman" w:cs="Times New Roman"/>
          <w:b/>
          <w:bCs/>
          <w:color w:val="000000"/>
          <w:sz w:val="24"/>
          <w:szCs w:val="24"/>
        </w:rPr>
        <w:t xml:space="preserve"> ч)</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color w:val="000000"/>
          <w:sz w:val="24"/>
          <w:szCs w:val="24"/>
        </w:rPr>
        <w:t>Общая характеристика неметаллов: положение в Периодической системе химических элементов Д. И.Менделеева,</w:t>
      </w:r>
      <w:r w:rsidR="00897AA0">
        <w:rPr>
          <w:rFonts w:ascii="Times New Roman" w:eastAsia="Times New Roman" w:hAnsi="Times New Roman" w:cs="Times New Roman"/>
          <w:color w:val="000000"/>
          <w:sz w:val="24"/>
          <w:szCs w:val="24"/>
        </w:rPr>
        <w:t xml:space="preserve"> </w:t>
      </w:r>
      <w:r w:rsidRPr="0003552B">
        <w:rPr>
          <w:rFonts w:ascii="Times New Roman" w:eastAsia="Times New Roman" w:hAnsi="Times New Roman" w:cs="Times New Roman"/>
          <w:color w:val="000000"/>
          <w:sz w:val="24"/>
          <w:szCs w:val="24"/>
        </w:rPr>
        <w:t xml:space="preserve">особенности строения атомов, </w:t>
      </w:r>
      <w:proofErr w:type="spellStart"/>
      <w:r w:rsidRPr="0003552B">
        <w:rPr>
          <w:rFonts w:ascii="Times New Roman" w:eastAsia="Times New Roman" w:hAnsi="Times New Roman" w:cs="Times New Roman"/>
          <w:color w:val="000000"/>
          <w:sz w:val="24"/>
          <w:szCs w:val="24"/>
        </w:rPr>
        <w:t>электроотрицательность</w:t>
      </w:r>
      <w:proofErr w:type="spellEnd"/>
      <w:r w:rsidRPr="0003552B">
        <w:rPr>
          <w:rFonts w:ascii="Times New Roman" w:eastAsia="Times New Roman" w:hAnsi="Times New Roman" w:cs="Times New Roman"/>
          <w:color w:val="000000"/>
          <w:sz w:val="24"/>
          <w:szCs w:val="24"/>
        </w:rPr>
        <w:t xml:space="preserve"> (ЭО) как мера «</w:t>
      </w:r>
      <w:proofErr w:type="spellStart"/>
      <w:r w:rsidRPr="0003552B">
        <w:rPr>
          <w:rFonts w:ascii="Times New Roman" w:eastAsia="Times New Roman" w:hAnsi="Times New Roman" w:cs="Times New Roman"/>
          <w:color w:val="000000"/>
          <w:sz w:val="24"/>
          <w:szCs w:val="24"/>
        </w:rPr>
        <w:t>неметалличности</w:t>
      </w:r>
      <w:proofErr w:type="spellEnd"/>
      <w:r w:rsidRPr="0003552B">
        <w:rPr>
          <w:rFonts w:ascii="Times New Roman" w:eastAsia="Times New Roman" w:hAnsi="Times New Roman" w:cs="Times New Roman"/>
          <w:color w:val="000000"/>
          <w:sz w:val="24"/>
          <w:szCs w:val="24"/>
        </w:rPr>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Водород.</w:t>
      </w:r>
      <w:r w:rsidR="00897AA0">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Вода.</w:t>
      </w:r>
      <w:r w:rsidR="00897AA0">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Общая характеристика галогенов</w:t>
      </w:r>
      <w:r w:rsidR="00897AA0">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Строение атомов. Простые вещества и основные соединения галогенов, их свойства. Краткие сведения о хлоре, броме, фторе и йоде. Применение галогенов и их соединений в народном хозяйстве.</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roofErr w:type="gramStart"/>
      <w:r w:rsidRPr="0003552B">
        <w:rPr>
          <w:rFonts w:ascii="Times New Roman" w:eastAsia="Times New Roman" w:hAnsi="Times New Roman" w:cs="Times New Roman"/>
          <w:bCs/>
          <w:i/>
          <w:color w:val="000000"/>
          <w:sz w:val="24"/>
          <w:szCs w:val="24"/>
        </w:rPr>
        <w:t>Сера</w:t>
      </w:r>
      <w:r w:rsidR="00897AA0">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bCs/>
          <w:i/>
          <w:color w:val="000000"/>
          <w:sz w:val="24"/>
          <w:szCs w:val="24"/>
        </w:rPr>
        <w:t>.</w:t>
      </w:r>
      <w:r w:rsidRPr="0003552B">
        <w:rPr>
          <w:rFonts w:ascii="Times New Roman" w:eastAsia="Times New Roman" w:hAnsi="Times New Roman" w:cs="Times New Roman"/>
          <w:color w:val="000000"/>
          <w:sz w:val="24"/>
          <w:szCs w:val="24"/>
        </w:rPr>
        <w:t>Строение</w:t>
      </w:r>
      <w:proofErr w:type="gramEnd"/>
      <w:r w:rsidRPr="0003552B">
        <w:rPr>
          <w:rFonts w:ascii="Times New Roman" w:eastAsia="Times New Roman" w:hAnsi="Times New Roman" w:cs="Times New Roman"/>
          <w:color w:val="000000"/>
          <w:sz w:val="24"/>
          <w:szCs w:val="24"/>
        </w:rPr>
        <w:t xml:space="preserve">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Азот.</w:t>
      </w:r>
      <w:r w:rsidR="00897AA0">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roofErr w:type="gramStart"/>
      <w:r w:rsidRPr="0003552B">
        <w:rPr>
          <w:rFonts w:ascii="Times New Roman" w:eastAsia="Times New Roman" w:hAnsi="Times New Roman" w:cs="Times New Roman"/>
          <w:bCs/>
          <w:i/>
          <w:color w:val="000000"/>
          <w:sz w:val="24"/>
          <w:szCs w:val="24"/>
        </w:rPr>
        <w:t>Фосфор</w:t>
      </w:r>
      <w:r w:rsidR="00425C1A">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bCs/>
          <w:i/>
          <w:color w:val="000000"/>
          <w:sz w:val="24"/>
          <w:szCs w:val="24"/>
        </w:rPr>
        <w:t>.</w:t>
      </w:r>
      <w:r w:rsidRPr="0003552B">
        <w:rPr>
          <w:rFonts w:ascii="Times New Roman" w:eastAsia="Times New Roman" w:hAnsi="Times New Roman" w:cs="Times New Roman"/>
          <w:color w:val="000000"/>
          <w:sz w:val="24"/>
          <w:szCs w:val="24"/>
        </w:rPr>
        <w:t>Строение</w:t>
      </w:r>
      <w:proofErr w:type="gramEnd"/>
      <w:r w:rsidRPr="0003552B">
        <w:rPr>
          <w:rFonts w:ascii="Times New Roman" w:eastAsia="Times New Roman" w:hAnsi="Times New Roman" w:cs="Times New Roman"/>
          <w:color w:val="000000"/>
          <w:sz w:val="24"/>
          <w:szCs w:val="24"/>
        </w:rPr>
        <w:t xml:space="preserve">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lastRenderedPageBreak/>
        <w:t>Углерод.</w:t>
      </w:r>
      <w:r w:rsidR="00425C1A">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i/>
          <w:color w:val="000000"/>
          <w:sz w:val="24"/>
          <w:szCs w:val="24"/>
        </w:rPr>
        <w:t>Кремний.</w:t>
      </w:r>
      <w:r w:rsidR="00425C1A">
        <w:rPr>
          <w:rFonts w:ascii="Times New Roman" w:eastAsia="Times New Roman" w:hAnsi="Times New Roman" w:cs="Times New Roman"/>
          <w:bCs/>
          <w:i/>
          <w:color w:val="000000"/>
          <w:sz w:val="24"/>
          <w:szCs w:val="24"/>
        </w:rPr>
        <w:t xml:space="preserve"> </w:t>
      </w:r>
      <w:r w:rsidRPr="0003552B">
        <w:rPr>
          <w:rFonts w:ascii="Times New Roman" w:eastAsia="Times New Roman" w:hAnsi="Times New Roman" w:cs="Times New Roman"/>
          <w:color w:val="000000"/>
          <w:sz w:val="24"/>
          <w:szCs w:val="24"/>
        </w:rPr>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Демонстрации. </w:t>
      </w:r>
      <w:r w:rsidRPr="0003552B">
        <w:rPr>
          <w:rFonts w:ascii="Times New Roman" w:eastAsia="Times New Roman" w:hAnsi="Times New Roman" w:cs="Times New Roman"/>
          <w:color w:val="000000"/>
          <w:sz w:val="24"/>
          <w:szCs w:val="24"/>
        </w:rPr>
        <w:t xml:space="preserve">Образцы галогенов — простых веществ. Взаимодействие галогенов с натрием, с алюминием. Вытеснение хлором брома или </w:t>
      </w:r>
      <w:proofErr w:type="spellStart"/>
      <w:r w:rsidRPr="0003552B">
        <w:rPr>
          <w:rFonts w:ascii="Times New Roman" w:eastAsia="Times New Roman" w:hAnsi="Times New Roman" w:cs="Times New Roman"/>
          <w:color w:val="000000"/>
          <w:sz w:val="24"/>
          <w:szCs w:val="24"/>
        </w:rPr>
        <w:t>иода</w:t>
      </w:r>
      <w:proofErr w:type="spellEnd"/>
      <w:r w:rsidRPr="0003552B">
        <w:rPr>
          <w:rFonts w:ascii="Times New Roman" w:eastAsia="Times New Roman" w:hAnsi="Times New Roman" w:cs="Times New Roman"/>
          <w:color w:val="000000"/>
          <w:sz w:val="24"/>
          <w:szCs w:val="24"/>
        </w:rPr>
        <w:t xml:space="preserve">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03552B" w:rsidRPr="0003552B" w:rsidRDefault="0003552B" w:rsidP="0003552B">
      <w:pPr>
        <w:shd w:val="clear" w:color="auto" w:fill="FFFFFF"/>
        <w:spacing w:after="0" w:line="240" w:lineRule="auto"/>
        <w:jc w:val="both"/>
        <w:rPr>
          <w:rFonts w:ascii="Times New Roman" w:eastAsia="Times New Roman" w:hAnsi="Times New Roman" w:cs="Times New Roman"/>
          <w:b/>
          <w:bCs/>
          <w:color w:val="000000"/>
          <w:sz w:val="24"/>
          <w:szCs w:val="24"/>
        </w:rPr>
      </w:pPr>
      <w:r w:rsidRPr="0003552B">
        <w:rPr>
          <w:rFonts w:ascii="Times New Roman" w:eastAsia="Times New Roman" w:hAnsi="Times New Roman" w:cs="Times New Roman"/>
          <w:b/>
          <w:bCs/>
          <w:color w:val="000000"/>
          <w:sz w:val="24"/>
          <w:szCs w:val="24"/>
        </w:rPr>
        <w:t xml:space="preserve">Лабораторные опыты. </w:t>
      </w:r>
      <w:r w:rsidRPr="0003552B">
        <w:rPr>
          <w:rFonts w:ascii="Times New Roman" w:eastAsia="Times New Roman" w:hAnsi="Times New Roman" w:cs="Times New Roman"/>
          <w:color w:val="000000"/>
          <w:sz w:val="24"/>
          <w:szCs w:val="24"/>
        </w:rPr>
        <w:t>19. Получение и распознавание водорода. 20. Исследование поверхностного натяжения воды. 21. Растворение перманганата калия или медного купороса в воде. 22. Гидратация обезвоженного сульфата меди (II). 23. Изготовление гипсового отпечатка. 24. Ознакомление с коллекцией бытовых фильтров. 25. Ознакомление с составом минеральной воды. 26. Качественная реакция на галогенид-ионы. 27. Получение и распознавание кислорода. 28. Горение серы на воздухе и в кислороде. 29. Свойства разбавленной серной кислоты. 30. Изучение свойств аммиака. 31. Распознавание солей аммония. 32. Свойства разбавленной азотной кислоты. 33. Взаимодействие концентрированной азотной кислоты с медью. 34. Горение фосфора на воздухе и в кислороде. 35. Распознавание фосфатов. 36. Горение угля в кислороде. 37. Получение угольной кислоты и изучение ее свойств. 38. Переход карбонатов в гидрокарбонаты. 39. Разложение гидрокарбоната натрия. 40. Получение кремневой кислоты и изучение ее свойств.</w:t>
      </w: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p>
    <w:p w:rsidR="0003552B" w:rsidRPr="0003552B" w:rsidRDefault="0003552B" w:rsidP="0003552B">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
          <w:bCs/>
          <w:color w:val="000000"/>
          <w:sz w:val="24"/>
          <w:szCs w:val="24"/>
        </w:rPr>
        <w:t xml:space="preserve">Тема 5. Практикум 2. Свойства соединений неметаллов </w:t>
      </w:r>
      <w:r w:rsidR="00DF7A3D">
        <w:rPr>
          <w:rFonts w:ascii="Times New Roman" w:eastAsia="Times New Roman" w:hAnsi="Times New Roman" w:cs="Times New Roman"/>
          <w:b/>
          <w:bCs/>
          <w:sz w:val="24"/>
          <w:szCs w:val="24"/>
        </w:rPr>
        <w:t>(4</w:t>
      </w:r>
      <w:r w:rsidRPr="0003552B">
        <w:rPr>
          <w:rFonts w:ascii="Times New Roman" w:eastAsia="Times New Roman" w:hAnsi="Times New Roman" w:cs="Times New Roman"/>
          <w:b/>
          <w:bCs/>
          <w:sz w:val="24"/>
          <w:szCs w:val="24"/>
        </w:rPr>
        <w:t>ч)</w:t>
      </w:r>
    </w:p>
    <w:p w:rsidR="0003552B" w:rsidRPr="0003552B" w:rsidRDefault="0003552B" w:rsidP="0003552B">
      <w:pPr>
        <w:shd w:val="clear" w:color="auto" w:fill="FFFFFF"/>
        <w:spacing w:after="0"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color w:val="000000"/>
          <w:sz w:val="24"/>
          <w:szCs w:val="24"/>
        </w:rPr>
        <w:t xml:space="preserve">1. Решение экспериментальных задач по теме «Подгруппа галогенов». 2. Решение экспериментальных задач по теме «Подгруппа кислорода». 3. Решение экспериментальных задач по теме «Подгруппа азота». 4. Решение экспериментальных задач по теме «Подгруппа углерода». 5. Получение, собирание и распознавание газов. </w:t>
      </w:r>
      <w:r w:rsidRPr="0003552B">
        <w:rPr>
          <w:rFonts w:ascii="Times New Roman" w:eastAsia="Times New Roman" w:hAnsi="Times New Roman" w:cs="Times New Roman"/>
          <w:sz w:val="24"/>
          <w:szCs w:val="24"/>
        </w:rPr>
        <w:t xml:space="preserve">При двухчасовом планировании проводятся только практические </w:t>
      </w:r>
      <w:proofErr w:type="gramStart"/>
      <w:r w:rsidRPr="0003552B">
        <w:rPr>
          <w:rFonts w:ascii="Times New Roman" w:eastAsia="Times New Roman" w:hAnsi="Times New Roman" w:cs="Times New Roman"/>
          <w:sz w:val="24"/>
          <w:szCs w:val="24"/>
        </w:rPr>
        <w:t>работы  2</w:t>
      </w:r>
      <w:proofErr w:type="gramEnd"/>
      <w:r w:rsidR="00310C2A">
        <w:rPr>
          <w:rFonts w:ascii="Times New Roman" w:eastAsia="Times New Roman" w:hAnsi="Times New Roman" w:cs="Times New Roman"/>
          <w:sz w:val="24"/>
          <w:szCs w:val="24"/>
        </w:rPr>
        <w:t>, 3, 4</w:t>
      </w:r>
      <w:r w:rsidRPr="0003552B">
        <w:rPr>
          <w:rFonts w:ascii="Times New Roman" w:eastAsia="Times New Roman" w:hAnsi="Times New Roman" w:cs="Times New Roman"/>
          <w:sz w:val="24"/>
          <w:szCs w:val="24"/>
        </w:rPr>
        <w:t xml:space="preserve"> и 5.</w:t>
      </w:r>
    </w:p>
    <w:p w:rsidR="0003552B" w:rsidRPr="0003552B" w:rsidRDefault="0003552B" w:rsidP="0003552B">
      <w:pPr>
        <w:shd w:val="clear" w:color="auto" w:fill="FFFFFF"/>
        <w:spacing w:after="0" w:line="240" w:lineRule="auto"/>
        <w:jc w:val="both"/>
        <w:rPr>
          <w:rFonts w:ascii="Times New Roman" w:eastAsia="Times New Roman" w:hAnsi="Times New Roman" w:cs="Times New Roman"/>
          <w:color w:val="FF0000"/>
          <w:sz w:val="24"/>
          <w:szCs w:val="24"/>
        </w:rPr>
      </w:pPr>
    </w:p>
    <w:p w:rsidR="0003552B" w:rsidRPr="0003552B" w:rsidRDefault="0003552B" w:rsidP="0003552B">
      <w:pPr>
        <w:shd w:val="clear" w:color="auto" w:fill="FFFFFF"/>
        <w:spacing w:after="0" w:line="240" w:lineRule="auto"/>
        <w:jc w:val="both"/>
        <w:rPr>
          <w:rFonts w:ascii="Times New Roman" w:eastAsia="Times New Roman" w:hAnsi="Times New Roman" w:cs="Times New Roman"/>
          <w:b/>
          <w:bCs/>
          <w:color w:val="000000"/>
          <w:sz w:val="24"/>
          <w:szCs w:val="24"/>
        </w:rPr>
      </w:pPr>
      <w:r w:rsidRPr="0003552B">
        <w:rPr>
          <w:rFonts w:ascii="Times New Roman" w:eastAsia="Times New Roman" w:hAnsi="Times New Roman" w:cs="Times New Roman"/>
          <w:b/>
          <w:bCs/>
          <w:sz w:val="24"/>
          <w:szCs w:val="24"/>
        </w:rPr>
        <w:t>Тема 6</w:t>
      </w:r>
      <w:r w:rsidRPr="0003552B">
        <w:rPr>
          <w:rFonts w:ascii="Times New Roman" w:eastAsia="Times New Roman" w:hAnsi="Times New Roman" w:cs="Times New Roman"/>
          <w:b/>
          <w:bCs/>
          <w:color w:val="000000"/>
          <w:sz w:val="24"/>
          <w:szCs w:val="24"/>
        </w:rPr>
        <w:t xml:space="preserve">. </w:t>
      </w:r>
      <w:r w:rsidR="00952366">
        <w:rPr>
          <w:rFonts w:ascii="Times New Roman" w:eastAsia="Times New Roman" w:hAnsi="Times New Roman" w:cs="Times New Roman"/>
          <w:b/>
          <w:bCs/>
          <w:color w:val="000000"/>
          <w:sz w:val="24"/>
          <w:szCs w:val="24"/>
        </w:rPr>
        <w:t>Обобщение знаний по химии за курс основной школы (9</w:t>
      </w:r>
      <w:r w:rsidRPr="0003552B">
        <w:rPr>
          <w:rFonts w:ascii="Times New Roman" w:eastAsia="Times New Roman" w:hAnsi="Times New Roman" w:cs="Times New Roman"/>
          <w:b/>
          <w:bCs/>
          <w:color w:val="000000"/>
          <w:sz w:val="24"/>
          <w:szCs w:val="24"/>
        </w:rPr>
        <w:t xml:space="preserve"> ч)</w:t>
      </w:r>
    </w:p>
    <w:p w:rsidR="00952366" w:rsidRPr="0003552B" w:rsidRDefault="00952366" w:rsidP="00952366">
      <w:pPr>
        <w:shd w:val="clear" w:color="auto" w:fill="FFFFFF"/>
        <w:spacing w:after="0" w:line="240" w:lineRule="auto"/>
        <w:jc w:val="both"/>
        <w:rPr>
          <w:rFonts w:ascii="Tahoma" w:eastAsia="Times New Roman" w:hAnsi="Tahoma" w:cs="Tahoma"/>
          <w:sz w:val="24"/>
          <w:szCs w:val="24"/>
        </w:rPr>
      </w:pPr>
      <w:r w:rsidRPr="0003552B">
        <w:rPr>
          <w:rFonts w:ascii="Times New Roman" w:eastAsia="Times New Roman" w:hAnsi="Times New Roman" w:cs="Times New Roman"/>
          <w:bCs/>
          <w:color w:val="000000"/>
          <w:sz w:val="24"/>
          <w:szCs w:val="24"/>
        </w:rPr>
        <w:t>Периодический закон и Периодическая система химических элементов Д. И. Менделеева в свете учения о строении атома, их значение.</w:t>
      </w:r>
      <w:r>
        <w:rPr>
          <w:rFonts w:ascii="Times New Roman" w:eastAsia="Times New Roman" w:hAnsi="Times New Roman" w:cs="Times New Roman"/>
          <w:bCs/>
          <w:color w:val="000000"/>
          <w:sz w:val="24"/>
          <w:szCs w:val="24"/>
        </w:rPr>
        <w:t xml:space="preserve"> </w:t>
      </w:r>
      <w:r w:rsidR="007511B8">
        <w:rPr>
          <w:rFonts w:ascii="Times New Roman" w:eastAsia="Times New Roman" w:hAnsi="Times New Roman" w:cs="Times New Roman"/>
          <w:bCs/>
          <w:color w:val="000000"/>
          <w:sz w:val="24"/>
          <w:szCs w:val="24"/>
        </w:rPr>
        <w:t xml:space="preserve">Виды химической связи и типы кристаллических решеток. Взаимосвязь строения и свойств веществ. </w:t>
      </w:r>
      <w:r w:rsidRPr="0003552B">
        <w:rPr>
          <w:rFonts w:ascii="Times New Roman" w:eastAsia="Times New Roman" w:hAnsi="Times New Roman" w:cs="Times New Roman"/>
          <w:color w:val="000000"/>
          <w:sz w:val="24"/>
          <w:szCs w:val="24"/>
        </w:rPr>
        <w:t xml:space="preserve">Химические реакции. </w:t>
      </w:r>
      <w:r w:rsidR="007511B8">
        <w:rPr>
          <w:rFonts w:ascii="Times New Roman" w:hAnsi="Times New Roman" w:cs="Times New Roman"/>
          <w:sz w:val="24"/>
          <w:szCs w:val="24"/>
        </w:rPr>
        <w:t xml:space="preserve">Классификация химических реакций по различным признакам. </w:t>
      </w:r>
      <w:r w:rsidRPr="0003552B">
        <w:rPr>
          <w:rFonts w:ascii="Times New Roman" w:eastAsia="Times New Roman" w:hAnsi="Times New Roman" w:cs="Times New Roman"/>
          <w:color w:val="000000"/>
          <w:sz w:val="24"/>
          <w:szCs w:val="24"/>
        </w:rPr>
        <w:t>Скорость химическ</w:t>
      </w:r>
      <w:r w:rsidR="007511B8">
        <w:rPr>
          <w:rFonts w:ascii="Times New Roman" w:eastAsia="Times New Roman" w:hAnsi="Times New Roman" w:cs="Times New Roman"/>
          <w:color w:val="000000"/>
          <w:sz w:val="24"/>
          <w:szCs w:val="24"/>
        </w:rPr>
        <w:t>их реакций</w:t>
      </w:r>
      <w:r w:rsidRPr="0003552B">
        <w:rPr>
          <w:rFonts w:ascii="Times New Roman" w:eastAsia="Times New Roman" w:hAnsi="Times New Roman" w:cs="Times New Roman"/>
          <w:color w:val="000000"/>
          <w:sz w:val="24"/>
          <w:szCs w:val="24"/>
        </w:rPr>
        <w:t>.</w:t>
      </w:r>
      <w:r w:rsidR="007511B8">
        <w:rPr>
          <w:rFonts w:ascii="Times New Roman" w:eastAsia="Times New Roman" w:hAnsi="Times New Roman" w:cs="Times New Roman"/>
          <w:color w:val="000000"/>
          <w:sz w:val="24"/>
          <w:szCs w:val="24"/>
        </w:rPr>
        <w:t xml:space="preserve"> </w:t>
      </w:r>
      <w:r w:rsidR="007511B8">
        <w:rPr>
          <w:rFonts w:ascii="Times New Roman" w:hAnsi="Times New Roman" w:cs="Times New Roman"/>
          <w:sz w:val="24"/>
          <w:szCs w:val="24"/>
        </w:rPr>
        <w:t xml:space="preserve">Классификация и свойства неорганических веществ. </w:t>
      </w:r>
      <w:r w:rsidR="007511B8" w:rsidRPr="0003552B">
        <w:rPr>
          <w:rFonts w:ascii="Times New Roman" w:eastAsia="Times New Roman" w:hAnsi="Times New Roman" w:cs="Times New Roman"/>
          <w:color w:val="000000"/>
          <w:sz w:val="24"/>
          <w:szCs w:val="24"/>
        </w:rPr>
        <w:t>Генетические ряды металла</w:t>
      </w:r>
      <w:r w:rsidR="007511B8">
        <w:rPr>
          <w:rFonts w:ascii="Times New Roman" w:eastAsia="Times New Roman" w:hAnsi="Times New Roman" w:cs="Times New Roman"/>
          <w:color w:val="000000"/>
          <w:sz w:val="24"/>
          <w:szCs w:val="24"/>
        </w:rPr>
        <w:t>,</w:t>
      </w:r>
      <w:r w:rsidR="007511B8" w:rsidRPr="0003552B">
        <w:rPr>
          <w:rFonts w:ascii="Times New Roman" w:eastAsia="Times New Roman" w:hAnsi="Times New Roman" w:cs="Times New Roman"/>
          <w:color w:val="000000"/>
          <w:sz w:val="24"/>
          <w:szCs w:val="24"/>
        </w:rPr>
        <w:t xml:space="preserve"> неметалла</w:t>
      </w:r>
      <w:r w:rsidR="007511B8">
        <w:rPr>
          <w:rFonts w:ascii="Times New Roman" w:eastAsia="Times New Roman" w:hAnsi="Times New Roman" w:cs="Times New Roman"/>
          <w:color w:val="000000"/>
          <w:sz w:val="24"/>
          <w:szCs w:val="24"/>
        </w:rPr>
        <w:t xml:space="preserve"> и переходного металла.</w:t>
      </w:r>
    </w:p>
    <w:p w:rsidR="004E52C6" w:rsidRDefault="004E52C6"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p>
    <w:p w:rsidR="004E52C6" w:rsidRDefault="004E52C6"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p>
    <w:p w:rsidR="00A87AAC" w:rsidRDefault="00A87AAC"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p>
    <w:p w:rsidR="004E52C6" w:rsidRDefault="004E52C6"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p>
    <w:p w:rsidR="0003552B" w:rsidRPr="0003552B" w:rsidRDefault="0003552B"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r w:rsidRPr="0003552B">
        <w:rPr>
          <w:rFonts w:ascii="Times New Roman" w:eastAsia="Times New Roman" w:hAnsi="Times New Roman" w:cs="Times New Roman"/>
          <w:b/>
          <w:sz w:val="28"/>
          <w:szCs w:val="28"/>
        </w:rPr>
        <w:lastRenderedPageBreak/>
        <w:t>Тематическое планирование уроков химии в 8 классе</w:t>
      </w:r>
    </w:p>
    <w:tbl>
      <w:tblPr>
        <w:tblStyle w:val="a3"/>
        <w:tblW w:w="9640" w:type="dxa"/>
        <w:tblInd w:w="-601" w:type="dxa"/>
        <w:tblLayout w:type="fixed"/>
        <w:tblLook w:val="04A0" w:firstRow="1" w:lastRow="0" w:firstColumn="1" w:lastColumn="0" w:noHBand="0" w:noVBand="1"/>
      </w:tblPr>
      <w:tblGrid>
        <w:gridCol w:w="851"/>
        <w:gridCol w:w="4076"/>
        <w:gridCol w:w="1736"/>
        <w:gridCol w:w="1559"/>
        <w:gridCol w:w="1418"/>
      </w:tblGrid>
      <w:tr w:rsidR="001B3593" w:rsidRPr="0003552B" w:rsidTr="002239CC">
        <w:tc>
          <w:tcPr>
            <w:tcW w:w="851"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раздела</w:t>
            </w:r>
          </w:p>
        </w:tc>
        <w:tc>
          <w:tcPr>
            <w:tcW w:w="407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Наименование раздела</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Всего </w:t>
            </w:r>
            <w:r w:rsidRPr="0003552B">
              <w:rPr>
                <w:rFonts w:ascii="Times New Roman" w:eastAsia="Times New Roman" w:hAnsi="Times New Roman" w:cs="Times New Roman"/>
                <w:sz w:val="24"/>
                <w:szCs w:val="24"/>
              </w:rPr>
              <w:t>часов</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В том числе контр. раб.</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В том числе </w:t>
            </w:r>
            <w:proofErr w:type="spellStart"/>
            <w:r w:rsidRPr="0003552B">
              <w:rPr>
                <w:rFonts w:ascii="Times New Roman" w:eastAsia="Times New Roman" w:hAnsi="Times New Roman" w:cs="Times New Roman"/>
                <w:sz w:val="24"/>
                <w:szCs w:val="24"/>
              </w:rPr>
              <w:t>прак</w:t>
            </w:r>
            <w:proofErr w:type="spellEnd"/>
            <w:r w:rsidRPr="0003552B">
              <w:rPr>
                <w:rFonts w:ascii="Times New Roman" w:eastAsia="Times New Roman" w:hAnsi="Times New Roman" w:cs="Times New Roman"/>
                <w:sz w:val="24"/>
                <w:szCs w:val="24"/>
              </w:rPr>
              <w:t>. раб.</w:t>
            </w: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Введение</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59" w:type="dxa"/>
          </w:tcPr>
          <w:p w:rsidR="001B3593" w:rsidRPr="0003552B" w:rsidRDefault="001B3593" w:rsidP="00592A57">
            <w:pPr>
              <w:tabs>
                <w:tab w:val="left" w:pos="1245"/>
              </w:tabs>
              <w:spacing w:before="100" w:beforeAutospacing="1" w:after="100" w:afterAutospacing="1"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2.</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Атомы химических элементов</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10</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3.</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Простые вещества</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7</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4.</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Соединения химических элементов</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12</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5.</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Изменения, происходящие с веществами</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10</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6.</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Практикум №1 «Простейшие операции с веществом»</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7.</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Растворение. Растворы. Реакции ионного обмена и окислительно-восстановительные реакции</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16</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8.</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Практикум №2 «Свойства растворов электролитов»</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9..</w:t>
            </w: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Итоговое повторение, демонстрация личных достижений учащихся</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4</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sz w:val="24"/>
                <w:szCs w:val="24"/>
              </w:rPr>
            </w:pPr>
          </w:p>
        </w:tc>
      </w:tr>
      <w:tr w:rsidR="001B3593" w:rsidRPr="0003552B" w:rsidTr="002239CC">
        <w:tc>
          <w:tcPr>
            <w:tcW w:w="851"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sz w:val="24"/>
                <w:szCs w:val="24"/>
              </w:rPr>
            </w:pPr>
          </w:p>
        </w:tc>
        <w:tc>
          <w:tcPr>
            <w:tcW w:w="4076" w:type="dxa"/>
          </w:tcPr>
          <w:p w:rsidR="001B3593" w:rsidRPr="0003552B" w:rsidRDefault="001B3593" w:rsidP="0003552B">
            <w:pPr>
              <w:spacing w:before="100" w:beforeAutospacing="1" w:after="100" w:afterAutospacing="1" w:line="360" w:lineRule="auto"/>
              <w:jc w:val="both"/>
              <w:rPr>
                <w:rFonts w:ascii="Times New Roman" w:eastAsia="Times New Roman" w:hAnsi="Times New Roman" w:cs="Times New Roman"/>
                <w:b/>
                <w:sz w:val="24"/>
                <w:szCs w:val="24"/>
              </w:rPr>
            </w:pPr>
            <w:r w:rsidRPr="0003552B">
              <w:rPr>
                <w:rFonts w:ascii="Times New Roman" w:eastAsia="Times New Roman" w:hAnsi="Times New Roman" w:cs="Times New Roman"/>
                <w:b/>
                <w:sz w:val="24"/>
                <w:szCs w:val="24"/>
              </w:rPr>
              <w:t>Итого</w:t>
            </w:r>
          </w:p>
        </w:tc>
        <w:tc>
          <w:tcPr>
            <w:tcW w:w="1736"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b/>
                <w:sz w:val="24"/>
                <w:szCs w:val="24"/>
              </w:rPr>
            </w:pPr>
            <w:r w:rsidRPr="0003552B">
              <w:rPr>
                <w:rFonts w:ascii="Times New Roman" w:eastAsia="Times New Roman" w:hAnsi="Times New Roman" w:cs="Times New Roman"/>
                <w:b/>
                <w:sz w:val="24"/>
                <w:szCs w:val="24"/>
              </w:rPr>
              <w:t>68</w:t>
            </w:r>
          </w:p>
        </w:tc>
        <w:tc>
          <w:tcPr>
            <w:tcW w:w="1559" w:type="dxa"/>
          </w:tcPr>
          <w:p w:rsidR="001B3593" w:rsidRPr="0003552B" w:rsidRDefault="001B3593" w:rsidP="0003552B">
            <w:pPr>
              <w:spacing w:before="100" w:beforeAutospacing="1" w:after="100" w:afterAutospacing="1"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18" w:type="dxa"/>
          </w:tcPr>
          <w:p w:rsidR="001B3593" w:rsidRPr="002C1DF7" w:rsidRDefault="001B3593" w:rsidP="0003552B">
            <w:pPr>
              <w:spacing w:before="100" w:beforeAutospacing="1" w:after="100" w:afterAutospacing="1" w:line="360" w:lineRule="auto"/>
              <w:jc w:val="center"/>
              <w:rPr>
                <w:rFonts w:ascii="Times New Roman" w:eastAsia="Times New Roman" w:hAnsi="Times New Roman" w:cs="Times New Roman"/>
                <w:b/>
                <w:sz w:val="24"/>
                <w:szCs w:val="24"/>
              </w:rPr>
            </w:pPr>
            <w:r w:rsidRPr="002C1DF7">
              <w:rPr>
                <w:rFonts w:ascii="Times New Roman" w:eastAsia="Times New Roman" w:hAnsi="Times New Roman" w:cs="Times New Roman"/>
                <w:b/>
                <w:sz w:val="24"/>
                <w:szCs w:val="24"/>
              </w:rPr>
              <w:t>6</w:t>
            </w:r>
          </w:p>
        </w:tc>
      </w:tr>
    </w:tbl>
    <w:p w:rsidR="001B3593" w:rsidRDefault="001B3593"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p>
    <w:p w:rsidR="0003552B" w:rsidRPr="0003552B" w:rsidRDefault="0003552B" w:rsidP="0003552B">
      <w:pPr>
        <w:shd w:val="clear" w:color="auto" w:fill="FFFFFF"/>
        <w:spacing w:before="100" w:beforeAutospacing="1" w:after="100" w:afterAutospacing="1" w:line="360" w:lineRule="auto"/>
        <w:jc w:val="center"/>
        <w:rPr>
          <w:rFonts w:ascii="Times New Roman" w:eastAsia="Times New Roman" w:hAnsi="Times New Roman" w:cs="Times New Roman"/>
          <w:b/>
          <w:sz w:val="28"/>
          <w:szCs w:val="28"/>
        </w:rPr>
      </w:pPr>
      <w:r w:rsidRPr="0003552B">
        <w:rPr>
          <w:rFonts w:ascii="Times New Roman" w:eastAsia="Times New Roman" w:hAnsi="Times New Roman" w:cs="Times New Roman"/>
          <w:b/>
          <w:sz w:val="28"/>
          <w:szCs w:val="28"/>
        </w:rPr>
        <w:t>Тематическое планирование уроков химии в 9 классе</w:t>
      </w:r>
    </w:p>
    <w:tbl>
      <w:tblPr>
        <w:tblStyle w:val="a3"/>
        <w:tblW w:w="0" w:type="auto"/>
        <w:tblInd w:w="-601" w:type="dxa"/>
        <w:tblLayout w:type="fixed"/>
        <w:tblLook w:val="04A0" w:firstRow="1" w:lastRow="0" w:firstColumn="1" w:lastColumn="0" w:noHBand="0" w:noVBand="1"/>
      </w:tblPr>
      <w:tblGrid>
        <w:gridCol w:w="851"/>
        <w:gridCol w:w="4111"/>
        <w:gridCol w:w="1701"/>
        <w:gridCol w:w="1559"/>
        <w:gridCol w:w="1418"/>
      </w:tblGrid>
      <w:tr w:rsidR="001B3593" w:rsidRPr="0003552B" w:rsidTr="00C73114">
        <w:tc>
          <w:tcPr>
            <w:tcW w:w="85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раздела</w:t>
            </w:r>
          </w:p>
        </w:tc>
        <w:tc>
          <w:tcPr>
            <w:tcW w:w="411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Наименование раздела</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r w:rsidRPr="0003552B">
              <w:rPr>
                <w:rFonts w:ascii="Times New Roman" w:eastAsia="Times New Roman" w:hAnsi="Times New Roman" w:cs="Times New Roman"/>
                <w:sz w:val="24"/>
                <w:szCs w:val="24"/>
              </w:rPr>
              <w:t xml:space="preserve"> часов</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В том числе контр. раб.</w:t>
            </w: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 xml:space="preserve">В том числе </w:t>
            </w:r>
            <w:proofErr w:type="spellStart"/>
            <w:r w:rsidRPr="0003552B">
              <w:rPr>
                <w:rFonts w:ascii="Times New Roman" w:eastAsia="Times New Roman" w:hAnsi="Times New Roman" w:cs="Times New Roman"/>
                <w:sz w:val="24"/>
                <w:szCs w:val="24"/>
              </w:rPr>
              <w:t>прак</w:t>
            </w:r>
            <w:proofErr w:type="spellEnd"/>
            <w:r w:rsidRPr="0003552B">
              <w:rPr>
                <w:rFonts w:ascii="Times New Roman" w:eastAsia="Times New Roman" w:hAnsi="Times New Roman" w:cs="Times New Roman"/>
                <w:sz w:val="24"/>
                <w:szCs w:val="24"/>
              </w:rPr>
              <w:t>. раб.</w:t>
            </w: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Общая характеристика химических элементов и химических реакций</w:t>
            </w:r>
          </w:p>
        </w:tc>
        <w:tc>
          <w:tcPr>
            <w:tcW w:w="1701" w:type="dxa"/>
          </w:tcPr>
          <w:p w:rsidR="001B3593" w:rsidRPr="0003552B" w:rsidRDefault="001B3593" w:rsidP="00FE77EA">
            <w:pPr>
              <w:tabs>
                <w:tab w:val="center" w:pos="317"/>
              </w:tabs>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10</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c>
          <w:tcPr>
            <w:tcW w:w="1418" w:type="dxa"/>
          </w:tcPr>
          <w:p w:rsidR="001B3593" w:rsidRPr="009D13F2"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2.</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Металлы</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3.</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Практикум №1 «Свойства металлов и их соединений»</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2</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2</w:t>
            </w: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4.</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Неметаллы</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1</w:t>
            </w: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5.</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t>Практикум №2 «Свойства соединений неметаллов»</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1B3593" w:rsidRPr="0003552B" w:rsidTr="00C73114">
        <w:trPr>
          <w:trHeight w:val="1454"/>
        </w:trPr>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sidRPr="0003552B">
              <w:rPr>
                <w:rFonts w:ascii="Times New Roman" w:eastAsia="Times New Roman" w:hAnsi="Times New Roman" w:cs="Times New Roman"/>
                <w:sz w:val="24"/>
                <w:szCs w:val="24"/>
              </w:rPr>
              <w:lastRenderedPageBreak/>
              <w:t>6.</w:t>
            </w: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знаний по химии за курс основной школы</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59"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color w:val="FF0000"/>
                <w:sz w:val="24"/>
                <w:szCs w:val="24"/>
              </w:rPr>
            </w:pP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sz w:val="24"/>
                <w:szCs w:val="24"/>
              </w:rPr>
            </w:pPr>
          </w:p>
        </w:tc>
      </w:tr>
      <w:tr w:rsidR="001B3593" w:rsidRPr="0003552B" w:rsidTr="00C73114">
        <w:tc>
          <w:tcPr>
            <w:tcW w:w="85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sz w:val="24"/>
                <w:szCs w:val="24"/>
              </w:rPr>
            </w:pPr>
          </w:p>
        </w:tc>
        <w:tc>
          <w:tcPr>
            <w:tcW w:w="4111" w:type="dxa"/>
          </w:tcPr>
          <w:p w:rsidR="001B3593" w:rsidRPr="0003552B" w:rsidRDefault="001B3593" w:rsidP="00FE77EA">
            <w:pPr>
              <w:spacing w:before="100" w:beforeAutospacing="1" w:after="100" w:afterAutospacing="1" w:line="240" w:lineRule="auto"/>
              <w:jc w:val="both"/>
              <w:rPr>
                <w:rFonts w:ascii="Times New Roman" w:eastAsia="Times New Roman" w:hAnsi="Times New Roman" w:cs="Times New Roman"/>
                <w:b/>
                <w:sz w:val="24"/>
                <w:szCs w:val="24"/>
              </w:rPr>
            </w:pPr>
            <w:r w:rsidRPr="0003552B">
              <w:rPr>
                <w:rFonts w:ascii="Times New Roman" w:eastAsia="Times New Roman" w:hAnsi="Times New Roman" w:cs="Times New Roman"/>
                <w:b/>
                <w:sz w:val="24"/>
                <w:szCs w:val="24"/>
              </w:rPr>
              <w:t>Итого</w:t>
            </w:r>
          </w:p>
        </w:tc>
        <w:tc>
          <w:tcPr>
            <w:tcW w:w="1701"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559" w:type="dxa"/>
          </w:tcPr>
          <w:p w:rsidR="001B3593" w:rsidRPr="00931FA4" w:rsidRDefault="001B3593" w:rsidP="00FE77EA">
            <w:pPr>
              <w:spacing w:before="100" w:beforeAutospacing="1" w:after="100" w:afterAutospacing="1" w:line="240" w:lineRule="auto"/>
              <w:jc w:val="center"/>
              <w:rPr>
                <w:rFonts w:ascii="Times New Roman" w:eastAsia="Times New Roman" w:hAnsi="Times New Roman" w:cs="Times New Roman"/>
                <w:b/>
                <w:sz w:val="24"/>
                <w:szCs w:val="24"/>
              </w:rPr>
            </w:pPr>
            <w:r w:rsidRPr="00931FA4">
              <w:rPr>
                <w:rFonts w:ascii="Times New Roman" w:eastAsia="Times New Roman" w:hAnsi="Times New Roman" w:cs="Times New Roman"/>
                <w:b/>
                <w:sz w:val="24"/>
                <w:szCs w:val="24"/>
              </w:rPr>
              <w:t>2</w:t>
            </w:r>
          </w:p>
        </w:tc>
        <w:tc>
          <w:tcPr>
            <w:tcW w:w="1418" w:type="dxa"/>
          </w:tcPr>
          <w:p w:rsidR="001B3593" w:rsidRPr="0003552B" w:rsidRDefault="001B3593" w:rsidP="00FE77EA">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rsidR="0003552B" w:rsidRPr="0003552B" w:rsidRDefault="0003552B" w:rsidP="00FE77EA">
      <w:pPr>
        <w:shd w:val="clear" w:color="auto" w:fill="FFFFFF"/>
        <w:spacing w:after="0" w:line="240" w:lineRule="auto"/>
        <w:jc w:val="both"/>
        <w:rPr>
          <w:rFonts w:ascii="Tahoma" w:eastAsia="Times New Roman" w:hAnsi="Tahoma" w:cs="Tahoma"/>
          <w:sz w:val="24"/>
          <w:szCs w:val="24"/>
        </w:rPr>
      </w:pPr>
    </w:p>
    <w:p w:rsidR="00781EEC" w:rsidRPr="00781EEC" w:rsidRDefault="00781EEC" w:rsidP="00FE77EA">
      <w:pPr>
        <w:shd w:val="clear" w:color="auto" w:fill="FFFFFF"/>
        <w:spacing w:after="0" w:line="240" w:lineRule="auto"/>
        <w:jc w:val="both"/>
        <w:rPr>
          <w:rFonts w:ascii="Times New Roman" w:eastAsia="Times New Roman" w:hAnsi="Times New Roman" w:cs="Times New Roman"/>
          <w:sz w:val="24"/>
          <w:szCs w:val="24"/>
        </w:rPr>
      </w:pPr>
    </w:p>
    <w:p w:rsidR="00781EEC" w:rsidRDefault="00F13984" w:rsidP="00FE77EA">
      <w:pPr>
        <w:shd w:val="clear" w:color="auto" w:fill="FFFFFF"/>
        <w:spacing w:before="100" w:beforeAutospacing="1" w:after="100" w:afterAutospacing="1" w:line="240" w:lineRule="auto"/>
        <w:rPr>
          <w:rFonts w:ascii="Tahoma" w:eastAsia="Times New Roman" w:hAnsi="Tahoma" w:cs="Tahoma"/>
          <w:sz w:val="24"/>
          <w:szCs w:val="24"/>
        </w:rPr>
      </w:pPr>
      <w:r w:rsidRPr="00781EEC">
        <w:rPr>
          <w:rFonts w:ascii="Tahoma" w:eastAsia="Times New Roman" w:hAnsi="Tahoma" w:cs="Tahoma"/>
          <w:sz w:val="24"/>
          <w:szCs w:val="24"/>
        </w:rPr>
        <w:t xml:space="preserve"> </w:t>
      </w:r>
    </w:p>
    <w:p w:rsidR="001B3593" w:rsidRDefault="001B3593" w:rsidP="00FE77EA">
      <w:pPr>
        <w:shd w:val="clear" w:color="auto" w:fill="FFFFFF"/>
        <w:spacing w:before="100" w:beforeAutospacing="1" w:after="100" w:afterAutospacing="1" w:line="240" w:lineRule="auto"/>
        <w:rPr>
          <w:rFonts w:ascii="Tahoma" w:eastAsia="Times New Roman" w:hAnsi="Tahoma" w:cs="Tahoma"/>
          <w:sz w:val="24"/>
          <w:szCs w:val="24"/>
        </w:rPr>
      </w:pPr>
    </w:p>
    <w:p w:rsidR="001B3593" w:rsidRDefault="001B3593" w:rsidP="00FE77EA">
      <w:pPr>
        <w:shd w:val="clear" w:color="auto" w:fill="FFFFFF"/>
        <w:spacing w:before="100" w:beforeAutospacing="1" w:after="100" w:afterAutospacing="1" w:line="240" w:lineRule="auto"/>
        <w:rPr>
          <w:rFonts w:ascii="Tahoma" w:eastAsia="Times New Roman" w:hAnsi="Tahoma" w:cs="Tahoma"/>
          <w:sz w:val="24"/>
          <w:szCs w:val="24"/>
        </w:rPr>
      </w:pPr>
    </w:p>
    <w:p w:rsidR="001B3593" w:rsidRDefault="001B3593" w:rsidP="00FE77EA">
      <w:pPr>
        <w:shd w:val="clear" w:color="auto" w:fill="FFFFFF"/>
        <w:spacing w:before="100" w:beforeAutospacing="1" w:after="100" w:afterAutospacing="1" w:line="240" w:lineRule="auto"/>
        <w:rPr>
          <w:rFonts w:ascii="Tahoma" w:eastAsia="Times New Roman" w:hAnsi="Tahoma" w:cs="Tahoma"/>
          <w:sz w:val="24"/>
          <w:szCs w:val="24"/>
        </w:rPr>
      </w:pPr>
    </w:p>
    <w:p w:rsidR="001B3593" w:rsidRDefault="001B3593" w:rsidP="00FE77EA">
      <w:pPr>
        <w:shd w:val="clear" w:color="auto" w:fill="FFFFFF"/>
        <w:spacing w:before="100" w:beforeAutospacing="1" w:after="100" w:afterAutospacing="1" w:line="240" w:lineRule="auto"/>
        <w:rPr>
          <w:rFonts w:ascii="Tahoma" w:eastAsia="Times New Roman" w:hAnsi="Tahoma" w:cs="Tahoma"/>
          <w:sz w:val="24"/>
          <w:szCs w:val="24"/>
        </w:rPr>
      </w:pPr>
    </w:p>
    <w:p w:rsidR="001B3593" w:rsidRPr="00781EEC" w:rsidRDefault="001B3593" w:rsidP="00FE77EA">
      <w:pPr>
        <w:shd w:val="clear" w:color="auto" w:fill="FFFFFF"/>
        <w:spacing w:before="100" w:beforeAutospacing="1" w:after="100" w:afterAutospacing="1" w:line="240" w:lineRule="auto"/>
        <w:rPr>
          <w:rFonts w:ascii="Tahoma" w:eastAsia="Times New Roman" w:hAnsi="Tahoma" w:cs="Tahoma"/>
          <w:sz w:val="24"/>
          <w:szCs w:val="24"/>
        </w:rPr>
      </w:pPr>
    </w:p>
    <w:tbl>
      <w:tblPr>
        <w:tblpPr w:leftFromText="180" w:rightFromText="180" w:vertAnchor="text" w:horzAnchor="margin" w:tblpXSpec="center" w:tblpY="153"/>
        <w:tblW w:w="9606" w:type="dxa"/>
        <w:tblLook w:val="04A0" w:firstRow="1" w:lastRow="0" w:firstColumn="1" w:lastColumn="0" w:noHBand="0" w:noVBand="1"/>
      </w:tblPr>
      <w:tblGrid>
        <w:gridCol w:w="3969"/>
        <w:gridCol w:w="1526"/>
        <w:gridCol w:w="4111"/>
      </w:tblGrid>
      <w:tr w:rsidR="00781EEC" w:rsidRPr="00781EEC" w:rsidTr="00211220">
        <w:trPr>
          <w:trHeight w:val="2397"/>
        </w:trPr>
        <w:tc>
          <w:tcPr>
            <w:tcW w:w="3969" w:type="dxa"/>
          </w:tcPr>
          <w:p w:rsidR="00781EEC" w:rsidRDefault="00781EEC"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D10E35" w:rsidRPr="00781EEC" w:rsidRDefault="00D10E35" w:rsidP="00781EEC">
            <w:pPr>
              <w:shd w:val="clear" w:color="auto" w:fill="FFFFFF"/>
              <w:spacing w:after="0" w:line="240" w:lineRule="auto"/>
              <w:ind w:left="79"/>
              <w:jc w:val="center"/>
              <w:rPr>
                <w:rFonts w:ascii="Times New Roman" w:eastAsia="Times New Roman" w:hAnsi="Times New Roman" w:cs="Times New Roman"/>
                <w:sz w:val="28"/>
                <w:szCs w:val="28"/>
                <w:highlight w:val="green"/>
              </w:rPr>
            </w:pP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highlight w:val="green"/>
              </w:rPr>
            </w:pP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highlight w:val="green"/>
              </w:rPr>
            </w:pP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СОГЛАСОВАНО</w:t>
            </w: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sz w:val="16"/>
                <w:szCs w:val="16"/>
              </w:rPr>
            </w:pPr>
          </w:p>
          <w:p w:rsidR="001B3593"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Протокол заседания методического объединения учителей естественно-математического цикла МОУ «</w:t>
            </w:r>
            <w:proofErr w:type="spellStart"/>
            <w:r w:rsidRPr="00781EEC">
              <w:rPr>
                <w:rFonts w:ascii="Times New Roman" w:eastAsia="Times New Roman" w:hAnsi="Times New Roman" w:cs="Times New Roman"/>
                <w:color w:val="000000"/>
                <w:sz w:val="24"/>
                <w:szCs w:val="24"/>
              </w:rPr>
              <w:t>Толмачевская</w:t>
            </w:r>
            <w:proofErr w:type="spellEnd"/>
            <w:r w:rsidRPr="00781EEC">
              <w:rPr>
                <w:rFonts w:ascii="Times New Roman" w:eastAsia="Times New Roman" w:hAnsi="Times New Roman" w:cs="Times New Roman"/>
                <w:color w:val="000000"/>
                <w:sz w:val="24"/>
                <w:szCs w:val="24"/>
              </w:rPr>
              <w:t xml:space="preserve"> средняя </w:t>
            </w:r>
            <w:proofErr w:type="gramStart"/>
            <w:r w:rsidR="001B3593">
              <w:rPr>
                <w:rFonts w:ascii="Times New Roman" w:eastAsia="Times New Roman" w:hAnsi="Times New Roman" w:cs="Times New Roman"/>
                <w:color w:val="000000"/>
                <w:sz w:val="24"/>
                <w:szCs w:val="24"/>
              </w:rPr>
              <w:t>школа»  №</w:t>
            </w:r>
            <w:proofErr w:type="gramEnd"/>
            <w:r w:rsidR="001B3593">
              <w:rPr>
                <w:rFonts w:ascii="Times New Roman" w:eastAsia="Times New Roman" w:hAnsi="Times New Roman" w:cs="Times New Roman"/>
                <w:color w:val="000000"/>
                <w:sz w:val="24"/>
                <w:szCs w:val="24"/>
              </w:rPr>
              <w:t xml:space="preserve"> 1 </w:t>
            </w:r>
          </w:p>
          <w:p w:rsidR="00781EEC" w:rsidRPr="00781EEC" w:rsidRDefault="001B3593"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____________</w:t>
            </w:r>
            <w:r w:rsidR="00781EEC" w:rsidRPr="00781EEC">
              <w:rPr>
                <w:rFonts w:ascii="Times New Roman" w:eastAsia="Times New Roman" w:hAnsi="Times New Roman" w:cs="Times New Roman"/>
                <w:color w:val="000000"/>
                <w:sz w:val="24"/>
                <w:szCs w:val="24"/>
              </w:rPr>
              <w:t xml:space="preserve"> 20_</w:t>
            </w:r>
            <w:proofErr w:type="gramStart"/>
            <w:r w:rsidR="00781EEC" w:rsidRPr="00781EEC">
              <w:rPr>
                <w:rFonts w:ascii="Times New Roman" w:eastAsia="Times New Roman" w:hAnsi="Times New Roman" w:cs="Times New Roman"/>
                <w:color w:val="000000"/>
                <w:sz w:val="24"/>
                <w:szCs w:val="24"/>
              </w:rPr>
              <w:t>_  года</w:t>
            </w:r>
            <w:proofErr w:type="gramEnd"/>
            <w:r w:rsidR="00781EEC" w:rsidRPr="00781EEC">
              <w:rPr>
                <w:rFonts w:ascii="Times New Roman" w:eastAsia="Times New Roman" w:hAnsi="Times New Roman" w:cs="Times New Roman"/>
                <w:color w:val="000000"/>
                <w:sz w:val="24"/>
                <w:szCs w:val="24"/>
              </w:rPr>
              <w:t xml:space="preserve">   </w:t>
            </w: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___________ /Леонтьева Н.М./</w:t>
            </w:r>
          </w:p>
          <w:p w:rsidR="00781EEC" w:rsidRPr="00781EEC" w:rsidRDefault="00781EEC" w:rsidP="00781EEC">
            <w:pPr>
              <w:shd w:val="clear" w:color="auto" w:fill="FFFFFF"/>
              <w:spacing w:after="0" w:line="240" w:lineRule="auto"/>
              <w:ind w:left="79"/>
              <w:rPr>
                <w:rFonts w:ascii="Times New Roman" w:eastAsia="Times New Roman" w:hAnsi="Times New Roman" w:cs="Times New Roman"/>
                <w:color w:val="000000"/>
                <w:sz w:val="24"/>
                <w:szCs w:val="24"/>
              </w:rPr>
            </w:pPr>
            <w:r w:rsidRPr="00781EEC">
              <w:rPr>
                <w:rFonts w:ascii="Times New Roman" w:eastAsia="Times New Roman" w:hAnsi="Times New Roman" w:cs="Times New Roman"/>
                <w:sz w:val="16"/>
                <w:szCs w:val="16"/>
              </w:rPr>
              <w:t xml:space="preserve">     подпись руководителя МО            Ф.И.О.</w:t>
            </w:r>
          </w:p>
          <w:p w:rsidR="00781EEC" w:rsidRPr="00781EEC" w:rsidRDefault="00781EEC" w:rsidP="00781EEC">
            <w:pPr>
              <w:spacing w:after="0" w:line="240" w:lineRule="auto"/>
              <w:jc w:val="center"/>
              <w:rPr>
                <w:rFonts w:ascii="Times New Roman" w:eastAsia="Times New Roman" w:hAnsi="Times New Roman" w:cs="Times New Roman"/>
                <w:color w:val="000000"/>
                <w:sz w:val="24"/>
                <w:szCs w:val="24"/>
                <w:highlight w:val="green"/>
              </w:rPr>
            </w:pPr>
          </w:p>
        </w:tc>
        <w:tc>
          <w:tcPr>
            <w:tcW w:w="1526" w:type="dxa"/>
          </w:tcPr>
          <w:p w:rsidR="00781EEC" w:rsidRPr="00781EEC" w:rsidRDefault="00781EEC" w:rsidP="00781EEC">
            <w:pPr>
              <w:spacing w:after="0" w:line="240" w:lineRule="auto"/>
              <w:jc w:val="center"/>
              <w:rPr>
                <w:rFonts w:ascii="Times New Roman" w:eastAsia="Times New Roman" w:hAnsi="Times New Roman" w:cs="Times New Roman"/>
                <w:color w:val="000000"/>
                <w:sz w:val="24"/>
                <w:szCs w:val="24"/>
              </w:rPr>
            </w:pPr>
          </w:p>
        </w:tc>
        <w:tc>
          <w:tcPr>
            <w:tcW w:w="4111" w:type="dxa"/>
          </w:tcPr>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p>
          <w:p w:rsidR="00D10E35" w:rsidRPr="00781EEC" w:rsidRDefault="00D10E35"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bookmarkStart w:id="0" w:name="_GoBack"/>
            <w:bookmarkEnd w:id="0"/>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32"/>
                <w:szCs w:val="32"/>
              </w:rPr>
            </w:pP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СОГЛАСОВАНО</w:t>
            </w: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sz w:val="16"/>
                <w:szCs w:val="16"/>
              </w:rPr>
            </w:pP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 xml:space="preserve">Заместитель директора по УВР </w:t>
            </w:r>
          </w:p>
          <w:p w:rsidR="00781EEC" w:rsidRPr="00781EEC" w:rsidRDefault="00781EEC" w:rsidP="00781EEC">
            <w:pPr>
              <w:shd w:val="clear" w:color="auto" w:fill="FFFFFF"/>
              <w:spacing w:after="0" w:line="240" w:lineRule="auto"/>
              <w:ind w:left="79"/>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_______________     /Шевцов Ю.И./</w:t>
            </w:r>
          </w:p>
          <w:p w:rsidR="00781EEC" w:rsidRPr="00781EEC" w:rsidRDefault="00781EEC" w:rsidP="00781EEC">
            <w:pPr>
              <w:shd w:val="clear" w:color="auto" w:fill="FFFFFF"/>
              <w:spacing w:after="0" w:line="240" w:lineRule="auto"/>
              <w:ind w:left="79"/>
              <w:rPr>
                <w:rFonts w:ascii="Times New Roman" w:eastAsia="Times New Roman" w:hAnsi="Times New Roman" w:cs="Times New Roman"/>
                <w:color w:val="000000"/>
                <w:sz w:val="24"/>
                <w:szCs w:val="24"/>
              </w:rPr>
            </w:pPr>
            <w:r w:rsidRPr="00781EEC">
              <w:rPr>
                <w:rFonts w:ascii="Times New Roman" w:eastAsia="Times New Roman" w:hAnsi="Times New Roman" w:cs="Times New Roman"/>
                <w:sz w:val="16"/>
                <w:szCs w:val="16"/>
              </w:rPr>
              <w:t xml:space="preserve">                          подпись                             Ф.И.О.</w:t>
            </w:r>
          </w:p>
          <w:p w:rsidR="00781EEC" w:rsidRPr="00781EEC" w:rsidRDefault="00781EEC" w:rsidP="00781EEC">
            <w:pPr>
              <w:spacing w:after="0" w:line="240" w:lineRule="auto"/>
              <w:jc w:val="center"/>
              <w:rPr>
                <w:rFonts w:ascii="Times New Roman" w:eastAsia="Times New Roman" w:hAnsi="Times New Roman" w:cs="Times New Roman"/>
                <w:color w:val="000000"/>
                <w:sz w:val="24"/>
                <w:szCs w:val="24"/>
              </w:rPr>
            </w:pPr>
            <w:r w:rsidRPr="00781EEC">
              <w:rPr>
                <w:rFonts w:ascii="Times New Roman" w:eastAsia="Times New Roman" w:hAnsi="Times New Roman" w:cs="Times New Roman"/>
                <w:color w:val="000000"/>
                <w:sz w:val="24"/>
                <w:szCs w:val="24"/>
              </w:rPr>
              <w:t>______________ 20_</w:t>
            </w:r>
            <w:proofErr w:type="gramStart"/>
            <w:r w:rsidRPr="00781EEC">
              <w:rPr>
                <w:rFonts w:ascii="Times New Roman" w:eastAsia="Times New Roman" w:hAnsi="Times New Roman" w:cs="Times New Roman"/>
                <w:color w:val="000000"/>
                <w:sz w:val="24"/>
                <w:szCs w:val="24"/>
              </w:rPr>
              <w:t>_  года</w:t>
            </w:r>
            <w:proofErr w:type="gramEnd"/>
          </w:p>
        </w:tc>
      </w:tr>
    </w:tbl>
    <w:p w:rsidR="00781EEC" w:rsidRPr="00781EEC" w:rsidRDefault="00781EEC" w:rsidP="00781EEC">
      <w:pPr>
        <w:shd w:val="clear" w:color="auto" w:fill="FFFFFF"/>
        <w:spacing w:after="0" w:line="240" w:lineRule="auto"/>
        <w:jc w:val="both"/>
        <w:rPr>
          <w:rFonts w:ascii="Times New Roman" w:eastAsia="Times New Roman" w:hAnsi="Times New Roman" w:cs="Times New Roman"/>
          <w:sz w:val="24"/>
          <w:szCs w:val="24"/>
        </w:rPr>
      </w:pPr>
    </w:p>
    <w:p w:rsidR="00781EEC" w:rsidRPr="00781EEC" w:rsidRDefault="00781EEC" w:rsidP="00781EEC">
      <w:pPr>
        <w:shd w:val="clear" w:color="auto" w:fill="FFFFFF"/>
        <w:spacing w:after="0" w:line="240" w:lineRule="auto"/>
        <w:jc w:val="both"/>
        <w:rPr>
          <w:rFonts w:ascii="Times New Roman" w:eastAsia="Times New Roman" w:hAnsi="Times New Roman" w:cs="Times New Roman"/>
          <w:sz w:val="24"/>
          <w:szCs w:val="24"/>
        </w:rPr>
      </w:pPr>
    </w:p>
    <w:p w:rsidR="00781EEC" w:rsidRPr="00781EEC" w:rsidRDefault="00781EEC" w:rsidP="00781EEC">
      <w:pPr>
        <w:autoSpaceDE w:val="0"/>
        <w:autoSpaceDN w:val="0"/>
        <w:adjustRightInd w:val="0"/>
        <w:spacing w:after="0" w:line="240" w:lineRule="auto"/>
        <w:jc w:val="both"/>
        <w:rPr>
          <w:rFonts w:ascii="Times New Roman" w:eastAsia="Calibri" w:hAnsi="Times New Roman" w:cs="Times New Roman"/>
          <w:sz w:val="24"/>
          <w:szCs w:val="24"/>
        </w:rPr>
      </w:pPr>
    </w:p>
    <w:p w:rsidR="00781EEC" w:rsidRPr="00781EEC" w:rsidRDefault="00781EEC" w:rsidP="00781EEC">
      <w:pPr>
        <w:autoSpaceDE w:val="0"/>
        <w:autoSpaceDN w:val="0"/>
        <w:adjustRightInd w:val="0"/>
        <w:spacing w:after="0" w:line="360" w:lineRule="auto"/>
        <w:jc w:val="both"/>
        <w:rPr>
          <w:rFonts w:ascii="Times New Roman" w:eastAsia="Calibri" w:hAnsi="Times New Roman"/>
          <w:sz w:val="24"/>
          <w:szCs w:val="24"/>
        </w:rPr>
      </w:pPr>
    </w:p>
    <w:p w:rsidR="0098085E" w:rsidRDefault="0098085E"/>
    <w:sectPr w:rsidR="0098085E" w:rsidSect="009D59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151B5"/>
    <w:multiLevelType w:val="hybridMultilevel"/>
    <w:tmpl w:val="837C9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695CA6"/>
    <w:multiLevelType w:val="hybridMultilevel"/>
    <w:tmpl w:val="28A6B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A474E0"/>
    <w:multiLevelType w:val="hybridMultilevel"/>
    <w:tmpl w:val="0F3CD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4" w15:restartNumberingAfterBreak="0">
    <w:nsid w:val="49E64312"/>
    <w:multiLevelType w:val="hybridMultilevel"/>
    <w:tmpl w:val="F1980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061E39"/>
    <w:multiLevelType w:val="hybridMultilevel"/>
    <w:tmpl w:val="4F1EA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AE713E3"/>
    <w:multiLevelType w:val="hybridMultilevel"/>
    <w:tmpl w:val="AD484320"/>
    <w:lvl w:ilvl="0" w:tplc="7B60B122">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15:restartNumberingAfterBreak="0">
    <w:nsid w:val="5B285B5D"/>
    <w:multiLevelType w:val="hybridMultilevel"/>
    <w:tmpl w:val="70A4A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DB40D60"/>
    <w:multiLevelType w:val="singleLevel"/>
    <w:tmpl w:val="04190005"/>
    <w:lvl w:ilvl="0">
      <w:start w:val="1"/>
      <w:numFmt w:val="bullet"/>
      <w:lvlText w:val=""/>
      <w:lvlJc w:val="left"/>
      <w:pPr>
        <w:ind w:left="720" w:hanging="360"/>
      </w:pPr>
      <w:rPr>
        <w:rFonts w:ascii="Wingdings" w:hAnsi="Wingdings" w:hint="default"/>
      </w:rPr>
    </w:lvl>
  </w:abstractNum>
  <w:abstractNum w:abstractNumId="9" w15:restartNumberingAfterBreak="0">
    <w:nsid w:val="6514034E"/>
    <w:multiLevelType w:val="hybridMultilevel"/>
    <w:tmpl w:val="F2649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4"/>
  </w:num>
  <w:num w:numId="7">
    <w:abstractNumId w:val="2"/>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2"/>
  </w:compat>
  <w:rsids>
    <w:rsidRoot w:val="00AE3946"/>
    <w:rsid w:val="00004744"/>
    <w:rsid w:val="00010246"/>
    <w:rsid w:val="0003552B"/>
    <w:rsid w:val="00036F24"/>
    <w:rsid w:val="000573C1"/>
    <w:rsid w:val="00080CDD"/>
    <w:rsid w:val="00087154"/>
    <w:rsid w:val="000A754A"/>
    <w:rsid w:val="000B7264"/>
    <w:rsid w:val="000C76C8"/>
    <w:rsid w:val="000D218E"/>
    <w:rsid w:val="000F62E2"/>
    <w:rsid w:val="0010551B"/>
    <w:rsid w:val="00114579"/>
    <w:rsid w:val="00115139"/>
    <w:rsid w:val="00142424"/>
    <w:rsid w:val="00147F69"/>
    <w:rsid w:val="0015648C"/>
    <w:rsid w:val="0015771C"/>
    <w:rsid w:val="001656B5"/>
    <w:rsid w:val="00176A4F"/>
    <w:rsid w:val="00180DD4"/>
    <w:rsid w:val="001833E2"/>
    <w:rsid w:val="001944B5"/>
    <w:rsid w:val="0019665C"/>
    <w:rsid w:val="001B3593"/>
    <w:rsid w:val="001B55E7"/>
    <w:rsid w:val="001B64B8"/>
    <w:rsid w:val="001C2E47"/>
    <w:rsid w:val="001C7765"/>
    <w:rsid w:val="001D1A20"/>
    <w:rsid w:val="001D72E0"/>
    <w:rsid w:val="001F3711"/>
    <w:rsid w:val="001F77C2"/>
    <w:rsid w:val="0020131D"/>
    <w:rsid w:val="002026BF"/>
    <w:rsid w:val="00211220"/>
    <w:rsid w:val="0022104F"/>
    <w:rsid w:val="00221EF4"/>
    <w:rsid w:val="002239CC"/>
    <w:rsid w:val="00224B79"/>
    <w:rsid w:val="00236147"/>
    <w:rsid w:val="0026350D"/>
    <w:rsid w:val="00277922"/>
    <w:rsid w:val="002868DB"/>
    <w:rsid w:val="00287637"/>
    <w:rsid w:val="002A26B8"/>
    <w:rsid w:val="002A415F"/>
    <w:rsid w:val="002C1DF7"/>
    <w:rsid w:val="002D6A17"/>
    <w:rsid w:val="002F1F54"/>
    <w:rsid w:val="00310C2A"/>
    <w:rsid w:val="00311A47"/>
    <w:rsid w:val="003153CF"/>
    <w:rsid w:val="00340227"/>
    <w:rsid w:val="00346FB5"/>
    <w:rsid w:val="00353619"/>
    <w:rsid w:val="00354F74"/>
    <w:rsid w:val="003679D3"/>
    <w:rsid w:val="00380CBA"/>
    <w:rsid w:val="0039430F"/>
    <w:rsid w:val="00395254"/>
    <w:rsid w:val="00396165"/>
    <w:rsid w:val="003B10AB"/>
    <w:rsid w:val="003D4418"/>
    <w:rsid w:val="003E189D"/>
    <w:rsid w:val="003E589D"/>
    <w:rsid w:val="004009BC"/>
    <w:rsid w:val="00402606"/>
    <w:rsid w:val="00417E14"/>
    <w:rsid w:val="00422253"/>
    <w:rsid w:val="004223F8"/>
    <w:rsid w:val="004252B7"/>
    <w:rsid w:val="00425C1A"/>
    <w:rsid w:val="00437B63"/>
    <w:rsid w:val="00444DB8"/>
    <w:rsid w:val="004477B7"/>
    <w:rsid w:val="00460D55"/>
    <w:rsid w:val="00461F37"/>
    <w:rsid w:val="00486A77"/>
    <w:rsid w:val="004904C6"/>
    <w:rsid w:val="00492BAA"/>
    <w:rsid w:val="004B15C2"/>
    <w:rsid w:val="004B52AE"/>
    <w:rsid w:val="004C76C9"/>
    <w:rsid w:val="004D124C"/>
    <w:rsid w:val="004D37EC"/>
    <w:rsid w:val="004E0600"/>
    <w:rsid w:val="004E15BF"/>
    <w:rsid w:val="004E30C3"/>
    <w:rsid w:val="004E52C6"/>
    <w:rsid w:val="00503729"/>
    <w:rsid w:val="00504E9D"/>
    <w:rsid w:val="0050668B"/>
    <w:rsid w:val="00532BC7"/>
    <w:rsid w:val="00544B0B"/>
    <w:rsid w:val="005512FE"/>
    <w:rsid w:val="00556DD6"/>
    <w:rsid w:val="00567939"/>
    <w:rsid w:val="005710A4"/>
    <w:rsid w:val="00585902"/>
    <w:rsid w:val="00592A57"/>
    <w:rsid w:val="005A168E"/>
    <w:rsid w:val="005C1311"/>
    <w:rsid w:val="005E2524"/>
    <w:rsid w:val="005F0943"/>
    <w:rsid w:val="0060525B"/>
    <w:rsid w:val="006326E1"/>
    <w:rsid w:val="00643BFB"/>
    <w:rsid w:val="0066036D"/>
    <w:rsid w:val="006623C5"/>
    <w:rsid w:val="00663ACE"/>
    <w:rsid w:val="006909A0"/>
    <w:rsid w:val="00696BBB"/>
    <w:rsid w:val="006B14A4"/>
    <w:rsid w:val="006E1EEB"/>
    <w:rsid w:val="006F624D"/>
    <w:rsid w:val="007059E5"/>
    <w:rsid w:val="00706065"/>
    <w:rsid w:val="00733A4A"/>
    <w:rsid w:val="007511B8"/>
    <w:rsid w:val="00753772"/>
    <w:rsid w:val="0077397D"/>
    <w:rsid w:val="00781EEC"/>
    <w:rsid w:val="007A15D0"/>
    <w:rsid w:val="007D1CCC"/>
    <w:rsid w:val="007D4791"/>
    <w:rsid w:val="00807795"/>
    <w:rsid w:val="00866A9F"/>
    <w:rsid w:val="00882E07"/>
    <w:rsid w:val="0088455C"/>
    <w:rsid w:val="0088746F"/>
    <w:rsid w:val="008939B2"/>
    <w:rsid w:val="00893FF8"/>
    <w:rsid w:val="00897AA0"/>
    <w:rsid w:val="008A215B"/>
    <w:rsid w:val="008B311B"/>
    <w:rsid w:val="008E7315"/>
    <w:rsid w:val="008F1D0C"/>
    <w:rsid w:val="008F27CB"/>
    <w:rsid w:val="00901BC5"/>
    <w:rsid w:val="00904A18"/>
    <w:rsid w:val="00904A56"/>
    <w:rsid w:val="009131F6"/>
    <w:rsid w:val="00925E64"/>
    <w:rsid w:val="00931FA4"/>
    <w:rsid w:val="00936E79"/>
    <w:rsid w:val="00936FE2"/>
    <w:rsid w:val="00945FF8"/>
    <w:rsid w:val="00951D4B"/>
    <w:rsid w:val="00952366"/>
    <w:rsid w:val="009710A8"/>
    <w:rsid w:val="0098085E"/>
    <w:rsid w:val="009A2536"/>
    <w:rsid w:val="009B2E47"/>
    <w:rsid w:val="009C4AC9"/>
    <w:rsid w:val="009D07F0"/>
    <w:rsid w:val="009D13F2"/>
    <w:rsid w:val="009D25D9"/>
    <w:rsid w:val="009D3521"/>
    <w:rsid w:val="009D592C"/>
    <w:rsid w:val="009E2B80"/>
    <w:rsid w:val="00A048B2"/>
    <w:rsid w:val="00A25FE2"/>
    <w:rsid w:val="00A6581F"/>
    <w:rsid w:val="00A87AAC"/>
    <w:rsid w:val="00A976B8"/>
    <w:rsid w:val="00AD0F27"/>
    <w:rsid w:val="00AD196F"/>
    <w:rsid w:val="00AD1AF9"/>
    <w:rsid w:val="00AE1B03"/>
    <w:rsid w:val="00AE3946"/>
    <w:rsid w:val="00AF2F8C"/>
    <w:rsid w:val="00AF3C10"/>
    <w:rsid w:val="00B12103"/>
    <w:rsid w:val="00B21877"/>
    <w:rsid w:val="00B42519"/>
    <w:rsid w:val="00B45994"/>
    <w:rsid w:val="00B94487"/>
    <w:rsid w:val="00BC34FF"/>
    <w:rsid w:val="00BE057D"/>
    <w:rsid w:val="00C005C6"/>
    <w:rsid w:val="00C11C5A"/>
    <w:rsid w:val="00C12064"/>
    <w:rsid w:val="00C22D55"/>
    <w:rsid w:val="00C3439A"/>
    <w:rsid w:val="00C418F9"/>
    <w:rsid w:val="00C466E3"/>
    <w:rsid w:val="00C47A41"/>
    <w:rsid w:val="00C70467"/>
    <w:rsid w:val="00C73114"/>
    <w:rsid w:val="00C77C1C"/>
    <w:rsid w:val="00C81C5E"/>
    <w:rsid w:val="00C825A0"/>
    <w:rsid w:val="00C84960"/>
    <w:rsid w:val="00C86589"/>
    <w:rsid w:val="00C925B9"/>
    <w:rsid w:val="00C97750"/>
    <w:rsid w:val="00CA19B9"/>
    <w:rsid w:val="00CA26F4"/>
    <w:rsid w:val="00CB3FF5"/>
    <w:rsid w:val="00CB4F08"/>
    <w:rsid w:val="00CB7604"/>
    <w:rsid w:val="00CC1164"/>
    <w:rsid w:val="00CE0238"/>
    <w:rsid w:val="00CE3EA0"/>
    <w:rsid w:val="00CF1831"/>
    <w:rsid w:val="00CF1C14"/>
    <w:rsid w:val="00D10E35"/>
    <w:rsid w:val="00D21F75"/>
    <w:rsid w:val="00D35869"/>
    <w:rsid w:val="00D45BF9"/>
    <w:rsid w:val="00D46C0B"/>
    <w:rsid w:val="00D6403B"/>
    <w:rsid w:val="00D662CC"/>
    <w:rsid w:val="00D97675"/>
    <w:rsid w:val="00DA7AAE"/>
    <w:rsid w:val="00DB3FC6"/>
    <w:rsid w:val="00DB48F1"/>
    <w:rsid w:val="00DD07FE"/>
    <w:rsid w:val="00DD5818"/>
    <w:rsid w:val="00DE2FDC"/>
    <w:rsid w:val="00DE5007"/>
    <w:rsid w:val="00DE6C0E"/>
    <w:rsid w:val="00DF2379"/>
    <w:rsid w:val="00DF5C18"/>
    <w:rsid w:val="00DF78FB"/>
    <w:rsid w:val="00DF7A3D"/>
    <w:rsid w:val="00E05716"/>
    <w:rsid w:val="00E2250D"/>
    <w:rsid w:val="00E46440"/>
    <w:rsid w:val="00E500CF"/>
    <w:rsid w:val="00E56B4D"/>
    <w:rsid w:val="00E607A5"/>
    <w:rsid w:val="00E61818"/>
    <w:rsid w:val="00E62B1E"/>
    <w:rsid w:val="00E81AB8"/>
    <w:rsid w:val="00EB625D"/>
    <w:rsid w:val="00EC541F"/>
    <w:rsid w:val="00ED70C4"/>
    <w:rsid w:val="00F1027C"/>
    <w:rsid w:val="00F13984"/>
    <w:rsid w:val="00F22202"/>
    <w:rsid w:val="00F24479"/>
    <w:rsid w:val="00F50D19"/>
    <w:rsid w:val="00F63385"/>
    <w:rsid w:val="00F722D6"/>
    <w:rsid w:val="00F75B52"/>
    <w:rsid w:val="00F847F9"/>
    <w:rsid w:val="00FA6A1F"/>
    <w:rsid w:val="00FD2E10"/>
    <w:rsid w:val="00FD2F4B"/>
    <w:rsid w:val="00FE4BE7"/>
    <w:rsid w:val="00FE6555"/>
    <w:rsid w:val="00FE77EA"/>
    <w:rsid w:val="00FF1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8971E4-21B7-42E8-B82D-9C5D4A56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9B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5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2606"/>
    <w:pPr>
      <w:ind w:left="720"/>
      <w:contextualSpacing/>
    </w:pPr>
  </w:style>
  <w:style w:type="paragraph" w:styleId="a5">
    <w:name w:val="Normal (Web)"/>
    <w:basedOn w:val="a"/>
    <w:uiPriority w:val="99"/>
    <w:unhideWhenUsed/>
    <w:rsid w:val="003943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96717">
      <w:bodyDiv w:val="1"/>
      <w:marLeft w:val="0"/>
      <w:marRight w:val="0"/>
      <w:marTop w:val="0"/>
      <w:marBottom w:val="0"/>
      <w:divBdr>
        <w:top w:val="none" w:sz="0" w:space="0" w:color="auto"/>
        <w:left w:val="none" w:sz="0" w:space="0" w:color="auto"/>
        <w:bottom w:val="none" w:sz="0" w:space="0" w:color="auto"/>
        <w:right w:val="none" w:sz="0" w:space="0" w:color="auto"/>
      </w:divBdr>
    </w:div>
    <w:div w:id="98297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2B1F3-792D-40D1-AC54-D5C8B45F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17</Pages>
  <Words>6368</Words>
  <Characters>36301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dc:creator>
  <cp:keywords/>
  <dc:description/>
  <cp:lastModifiedBy>Julia</cp:lastModifiedBy>
  <cp:revision>351</cp:revision>
  <dcterms:created xsi:type="dcterms:W3CDTF">2016-08-31T08:26:00Z</dcterms:created>
  <dcterms:modified xsi:type="dcterms:W3CDTF">2019-09-06T06:58:00Z</dcterms:modified>
</cp:coreProperties>
</file>